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15F" w:rsidRPr="00214364" w:rsidRDefault="00DF415F" w:rsidP="00214364">
      <w:pPr>
        <w:shd w:val="clear" w:color="auto" w:fill="FFFFFF"/>
        <w:spacing w:before="300" w:after="225"/>
        <w:jc w:val="center"/>
        <w:rPr>
          <w:rFonts w:asciiTheme="minorHAnsi" w:hAnsiTheme="minorHAnsi" w:cstheme="minorHAnsi"/>
          <w:b/>
          <w:sz w:val="44"/>
          <w:szCs w:val="41"/>
          <w:lang w:eastAsia="tr-TR"/>
        </w:rPr>
      </w:pPr>
      <w:r w:rsidRPr="00214364">
        <w:rPr>
          <w:rFonts w:asciiTheme="minorHAnsi" w:hAnsiTheme="minorHAnsi" w:cstheme="minorHAnsi"/>
          <w:b/>
          <w:sz w:val="44"/>
          <w:szCs w:val="41"/>
          <w:lang w:eastAsia="tr-TR"/>
        </w:rPr>
        <w:t>Hazırgiyim Sektörünü Etkilemesi Beklenen Trendler</w:t>
      </w:r>
    </w:p>
    <w:p w:rsidR="00185856" w:rsidRPr="00214364" w:rsidRDefault="00185856" w:rsidP="00DF415F">
      <w:pPr>
        <w:shd w:val="clear" w:color="auto" w:fill="FFFFFF"/>
        <w:jc w:val="both"/>
        <w:rPr>
          <w:rFonts w:asciiTheme="minorHAnsi" w:hAnsiTheme="minorHAnsi" w:cstheme="minorHAnsi"/>
          <w:sz w:val="24"/>
          <w:szCs w:val="23"/>
          <w:lang w:eastAsia="tr-TR"/>
        </w:rPr>
      </w:pPr>
      <w:proofErr w:type="spellStart"/>
      <w:r w:rsidRPr="00214364">
        <w:rPr>
          <w:rFonts w:asciiTheme="minorHAnsi" w:hAnsiTheme="minorHAnsi" w:cstheme="minorHAnsi"/>
          <w:sz w:val="24"/>
          <w:szCs w:val="23"/>
          <w:lang w:eastAsia="tr-TR"/>
        </w:rPr>
        <w:t>McKinsey</w:t>
      </w:r>
      <w:proofErr w:type="spellEnd"/>
      <w:r w:rsidRPr="00214364">
        <w:rPr>
          <w:rFonts w:asciiTheme="minorHAnsi" w:hAnsiTheme="minorHAnsi" w:cstheme="minorHAnsi"/>
          <w:sz w:val="24"/>
          <w:szCs w:val="23"/>
          <w:lang w:eastAsia="tr-TR"/>
        </w:rPr>
        <w:t xml:space="preserve"> &amp; </w:t>
      </w:r>
      <w:proofErr w:type="spellStart"/>
      <w:r w:rsidRPr="00214364">
        <w:rPr>
          <w:rFonts w:asciiTheme="minorHAnsi" w:hAnsiTheme="minorHAnsi" w:cstheme="minorHAnsi"/>
          <w:sz w:val="24"/>
          <w:szCs w:val="23"/>
          <w:lang w:eastAsia="tr-TR"/>
        </w:rPr>
        <w:t>Company</w:t>
      </w:r>
      <w:proofErr w:type="spellEnd"/>
      <w:r w:rsidRPr="00214364">
        <w:rPr>
          <w:rFonts w:asciiTheme="minorHAnsi" w:hAnsiTheme="minorHAnsi" w:cstheme="minorHAnsi"/>
          <w:sz w:val="24"/>
          <w:szCs w:val="23"/>
          <w:lang w:eastAsia="tr-TR"/>
        </w:rPr>
        <w:t xml:space="preserve"> ve Business of </w:t>
      </w:r>
      <w:proofErr w:type="spellStart"/>
      <w:r w:rsidRPr="00214364">
        <w:rPr>
          <w:rFonts w:asciiTheme="minorHAnsi" w:hAnsiTheme="minorHAnsi" w:cstheme="minorHAnsi"/>
          <w:sz w:val="24"/>
          <w:szCs w:val="23"/>
          <w:lang w:eastAsia="tr-TR"/>
        </w:rPr>
        <w:t>Fashion’ın</w:t>
      </w:r>
      <w:proofErr w:type="spellEnd"/>
      <w:r w:rsidRPr="00214364">
        <w:rPr>
          <w:rFonts w:asciiTheme="minorHAnsi" w:hAnsiTheme="minorHAnsi" w:cstheme="minorHAnsi"/>
          <w:sz w:val="24"/>
          <w:szCs w:val="23"/>
          <w:lang w:eastAsia="tr-TR"/>
        </w:rPr>
        <w:t xml:space="preserve"> </w:t>
      </w:r>
      <w:r w:rsidR="00A92690" w:rsidRPr="00214364">
        <w:rPr>
          <w:rFonts w:asciiTheme="minorHAnsi" w:hAnsiTheme="minorHAnsi" w:cstheme="minorHAnsi"/>
          <w:sz w:val="24"/>
          <w:szCs w:val="23"/>
          <w:lang w:eastAsia="tr-TR"/>
        </w:rPr>
        <w:t>ortak raporuna göre</w:t>
      </w:r>
      <w:r w:rsidR="000F747E" w:rsidRPr="00214364">
        <w:rPr>
          <w:rFonts w:asciiTheme="minorHAnsi" w:hAnsiTheme="minorHAnsi" w:cstheme="minorHAnsi"/>
          <w:sz w:val="24"/>
          <w:szCs w:val="23"/>
          <w:lang w:eastAsia="tr-TR"/>
        </w:rPr>
        <w:t>,</w:t>
      </w:r>
      <w:r w:rsidR="00071CA8" w:rsidRPr="00214364">
        <w:rPr>
          <w:rFonts w:asciiTheme="minorHAnsi" w:hAnsiTheme="minorHAnsi" w:cstheme="minorHAnsi"/>
          <w:sz w:val="24"/>
          <w:szCs w:val="23"/>
          <w:lang w:eastAsia="tr-TR"/>
        </w:rPr>
        <w:t xml:space="preserve"> geçen yılı ifade </w:t>
      </w:r>
      <w:r w:rsidR="003C33C6" w:rsidRPr="00214364">
        <w:rPr>
          <w:rFonts w:asciiTheme="minorHAnsi" w:hAnsiTheme="minorHAnsi" w:cstheme="minorHAnsi"/>
          <w:sz w:val="24"/>
          <w:szCs w:val="23"/>
          <w:lang w:eastAsia="tr-TR"/>
        </w:rPr>
        <w:t>ederken</w:t>
      </w:r>
      <w:r w:rsidR="00071CA8" w:rsidRPr="00214364">
        <w:rPr>
          <w:rFonts w:asciiTheme="minorHAnsi" w:hAnsiTheme="minorHAnsi" w:cstheme="minorHAnsi"/>
          <w:sz w:val="24"/>
          <w:szCs w:val="23"/>
          <w:lang w:eastAsia="tr-TR"/>
        </w:rPr>
        <w:t xml:space="preserve"> </w:t>
      </w:r>
      <w:r w:rsidR="003C33C6" w:rsidRPr="00214364">
        <w:rPr>
          <w:rFonts w:asciiTheme="minorHAnsi" w:hAnsiTheme="minorHAnsi" w:cstheme="minorHAnsi"/>
          <w:sz w:val="24"/>
          <w:szCs w:val="23"/>
          <w:lang w:eastAsia="tr-TR"/>
        </w:rPr>
        <w:t xml:space="preserve">firmalar </w:t>
      </w:r>
      <w:r w:rsidR="00071CA8" w:rsidRPr="00214364">
        <w:rPr>
          <w:rFonts w:asciiTheme="minorHAnsi" w:hAnsiTheme="minorHAnsi" w:cstheme="minorHAnsi"/>
          <w:sz w:val="24"/>
          <w:szCs w:val="23"/>
          <w:lang w:eastAsia="tr-TR"/>
        </w:rPr>
        <w:t xml:space="preserve">en çok “belirsizlik” ve “zorlu” </w:t>
      </w:r>
      <w:r w:rsidR="003C33C6" w:rsidRPr="00214364">
        <w:rPr>
          <w:rFonts w:asciiTheme="minorHAnsi" w:hAnsiTheme="minorHAnsi" w:cstheme="minorHAnsi"/>
          <w:sz w:val="24"/>
          <w:szCs w:val="23"/>
          <w:lang w:eastAsia="tr-TR"/>
        </w:rPr>
        <w:t>kelimeleri</w:t>
      </w:r>
      <w:r w:rsidR="00A92690" w:rsidRPr="00214364">
        <w:rPr>
          <w:rFonts w:asciiTheme="minorHAnsi" w:hAnsiTheme="minorHAnsi" w:cstheme="minorHAnsi"/>
          <w:sz w:val="24"/>
          <w:szCs w:val="23"/>
          <w:lang w:eastAsia="tr-TR"/>
        </w:rPr>
        <w:t>ni kullan</w:t>
      </w:r>
      <w:r w:rsidR="003C33C6" w:rsidRPr="00214364">
        <w:rPr>
          <w:rFonts w:asciiTheme="minorHAnsi" w:hAnsiTheme="minorHAnsi" w:cstheme="minorHAnsi"/>
          <w:sz w:val="24"/>
          <w:szCs w:val="23"/>
          <w:lang w:eastAsia="tr-TR"/>
        </w:rPr>
        <w:t>sa da üçüncü sırada “optimizm” gelmektedir. Rapora göre belirsiz bir makro ekonomik çevrede faaliyet göstermek, endüstriyi daha sert bir yapıya sahip olmaya zorlamıştır. Bu yeni belirsiz makro ekonomik çevre ile belirsizlik “yeni normal” olurken, se</w:t>
      </w:r>
      <w:r w:rsidR="00A92690" w:rsidRPr="00214364">
        <w:rPr>
          <w:rFonts w:asciiTheme="minorHAnsi" w:hAnsiTheme="minorHAnsi" w:cstheme="minorHAnsi"/>
          <w:sz w:val="24"/>
          <w:szCs w:val="23"/>
          <w:lang w:eastAsia="tr-TR"/>
        </w:rPr>
        <w:t xml:space="preserve">ktördeki yöneticiler de kontrolleri altındaki </w:t>
      </w:r>
      <w:r w:rsidR="003C33C6" w:rsidRPr="00214364">
        <w:rPr>
          <w:rFonts w:asciiTheme="minorHAnsi" w:hAnsiTheme="minorHAnsi" w:cstheme="minorHAnsi"/>
          <w:sz w:val="24"/>
          <w:szCs w:val="23"/>
          <w:lang w:eastAsia="tr-TR"/>
        </w:rPr>
        <w:t>kısımları geliştirme yoluna gitmiştir. Sektördeki aktörlerin 2018 yılında geliştirmek üzere yoğunlaş</w:t>
      </w:r>
      <w:r w:rsidR="00A92690" w:rsidRPr="00214364">
        <w:rPr>
          <w:rFonts w:asciiTheme="minorHAnsi" w:hAnsiTheme="minorHAnsi" w:cstheme="minorHAnsi"/>
          <w:sz w:val="24"/>
          <w:szCs w:val="23"/>
          <w:lang w:eastAsia="tr-TR"/>
        </w:rPr>
        <w:t xml:space="preserve">masıyla </w:t>
      </w:r>
      <w:r w:rsidR="003C33C6" w:rsidRPr="00214364">
        <w:rPr>
          <w:rFonts w:asciiTheme="minorHAnsi" w:hAnsiTheme="minorHAnsi" w:cstheme="minorHAnsi"/>
          <w:sz w:val="24"/>
          <w:szCs w:val="23"/>
          <w:lang w:eastAsia="tr-TR"/>
        </w:rPr>
        <w:t xml:space="preserve">hazırgiyim sektörünü etkilemesi beklenen 10 trend </w:t>
      </w:r>
      <w:r w:rsidR="00A92690" w:rsidRPr="00214364">
        <w:rPr>
          <w:rFonts w:asciiTheme="minorHAnsi" w:hAnsiTheme="minorHAnsi" w:cstheme="minorHAnsi"/>
          <w:sz w:val="24"/>
          <w:szCs w:val="23"/>
          <w:lang w:eastAsia="tr-TR"/>
        </w:rPr>
        <w:t xml:space="preserve">ise aşağıda </w:t>
      </w:r>
      <w:r w:rsidR="00C74C2F" w:rsidRPr="00214364">
        <w:rPr>
          <w:rFonts w:asciiTheme="minorHAnsi" w:hAnsiTheme="minorHAnsi" w:cstheme="minorHAnsi"/>
          <w:sz w:val="24"/>
          <w:szCs w:val="23"/>
          <w:lang w:eastAsia="tr-TR"/>
        </w:rPr>
        <w:t xml:space="preserve">sıralanmaktadır. </w:t>
      </w:r>
    </w:p>
    <w:p w:rsidR="00C74C2F" w:rsidRPr="00214364" w:rsidRDefault="00C74C2F" w:rsidP="00C74C2F">
      <w:pPr>
        <w:pStyle w:val="ListeParagraf"/>
        <w:numPr>
          <w:ilvl w:val="0"/>
          <w:numId w:val="1"/>
        </w:numPr>
        <w:shd w:val="clear" w:color="auto" w:fill="FFFFFF"/>
        <w:spacing w:before="300" w:after="225"/>
        <w:rPr>
          <w:rFonts w:asciiTheme="minorHAnsi" w:hAnsiTheme="minorHAnsi" w:cstheme="minorHAnsi"/>
          <w:b/>
          <w:sz w:val="44"/>
          <w:szCs w:val="41"/>
          <w:lang w:eastAsia="tr-TR"/>
        </w:rPr>
      </w:pPr>
      <w:r w:rsidRPr="00214364">
        <w:rPr>
          <w:rFonts w:asciiTheme="minorHAnsi" w:hAnsiTheme="minorHAnsi" w:cstheme="minorHAnsi"/>
          <w:b/>
          <w:sz w:val="44"/>
          <w:szCs w:val="41"/>
          <w:lang w:eastAsia="tr-TR"/>
        </w:rPr>
        <w:t>Yeni kural: Öngörülemezlik</w:t>
      </w:r>
    </w:p>
    <w:p w:rsidR="00C74C2F" w:rsidRPr="00214364" w:rsidRDefault="00C74C2F" w:rsidP="00007B01">
      <w:pPr>
        <w:shd w:val="clear" w:color="auto" w:fill="FFFFFF"/>
        <w:spacing w:before="300" w:after="225"/>
        <w:jc w:val="both"/>
        <w:rPr>
          <w:rFonts w:asciiTheme="minorHAnsi" w:hAnsiTheme="minorHAnsi" w:cstheme="minorHAnsi"/>
          <w:sz w:val="24"/>
          <w:szCs w:val="23"/>
          <w:lang w:eastAsia="tr-TR"/>
        </w:rPr>
      </w:pPr>
      <w:r w:rsidRPr="00214364">
        <w:rPr>
          <w:rFonts w:asciiTheme="minorHAnsi" w:hAnsiTheme="minorHAnsi" w:cstheme="minorHAnsi"/>
          <w:sz w:val="24"/>
          <w:szCs w:val="23"/>
          <w:lang w:eastAsia="tr-TR"/>
        </w:rPr>
        <w:t xml:space="preserve">Ekonomik belirsizlik, jeopolitik karışıklıklar ve öngörülemezlik küresel hazırgiyim endüstrisinin güncel gerçeklikleridir. </w:t>
      </w:r>
      <w:r w:rsidR="00D229A0" w:rsidRPr="00214364">
        <w:rPr>
          <w:rFonts w:asciiTheme="minorHAnsi" w:hAnsiTheme="minorHAnsi" w:cstheme="minorHAnsi"/>
          <w:sz w:val="24"/>
          <w:szCs w:val="23"/>
          <w:lang w:eastAsia="tr-TR"/>
        </w:rPr>
        <w:t>Kapanan mağazalar, boş alışveriş merkezleri ve elektronik alışveriş</w:t>
      </w:r>
      <w:r w:rsidR="0045397E" w:rsidRPr="00214364">
        <w:rPr>
          <w:rFonts w:asciiTheme="minorHAnsi" w:hAnsiTheme="minorHAnsi" w:cstheme="minorHAnsi"/>
          <w:sz w:val="24"/>
          <w:szCs w:val="23"/>
          <w:lang w:eastAsia="tr-TR"/>
        </w:rPr>
        <w:t>in gittikçe büyüyen hakimiyeti</w:t>
      </w:r>
      <w:r w:rsidR="00D229A0" w:rsidRPr="00214364">
        <w:rPr>
          <w:rFonts w:asciiTheme="minorHAnsi" w:hAnsiTheme="minorHAnsi" w:cstheme="minorHAnsi"/>
          <w:sz w:val="24"/>
          <w:szCs w:val="23"/>
          <w:lang w:eastAsia="tr-TR"/>
        </w:rPr>
        <w:t xml:space="preserve"> hazırgiyim firmalarını kendi ka</w:t>
      </w:r>
      <w:r w:rsidR="0045397E" w:rsidRPr="00214364">
        <w:rPr>
          <w:rFonts w:asciiTheme="minorHAnsi" w:hAnsiTheme="minorHAnsi" w:cstheme="minorHAnsi"/>
          <w:sz w:val="24"/>
          <w:szCs w:val="23"/>
          <w:lang w:eastAsia="tr-TR"/>
        </w:rPr>
        <w:t xml:space="preserve">ynakları ve müşterilere yönelik hizmetleri konusunda </w:t>
      </w:r>
      <w:r w:rsidR="004B2FB9" w:rsidRPr="00214364">
        <w:rPr>
          <w:rFonts w:asciiTheme="minorHAnsi" w:hAnsiTheme="minorHAnsi" w:cstheme="minorHAnsi"/>
          <w:sz w:val="24"/>
          <w:szCs w:val="23"/>
          <w:lang w:eastAsia="tr-TR"/>
        </w:rPr>
        <w:t xml:space="preserve">daha yenilikçi olmaya yöneltmiştir. Bunun da ötesinde, hazırgiyim sektöründe faaliyet gösteren firmaların </w:t>
      </w:r>
      <w:r w:rsidR="001834F8" w:rsidRPr="00214364">
        <w:rPr>
          <w:rFonts w:asciiTheme="minorHAnsi" w:hAnsiTheme="minorHAnsi" w:cstheme="minorHAnsi"/>
          <w:sz w:val="24"/>
          <w:szCs w:val="23"/>
          <w:lang w:eastAsia="tr-TR"/>
        </w:rPr>
        <w:t xml:space="preserve">yapay zekâ da dahil olmak üzere </w:t>
      </w:r>
      <w:r w:rsidR="008962EB" w:rsidRPr="00214364">
        <w:rPr>
          <w:rFonts w:asciiTheme="minorHAnsi" w:hAnsiTheme="minorHAnsi" w:cstheme="minorHAnsi"/>
          <w:sz w:val="24"/>
          <w:szCs w:val="23"/>
          <w:lang w:eastAsia="tr-TR"/>
        </w:rPr>
        <w:t>teknolojiyi daha yakından takip etmesi,</w:t>
      </w:r>
      <w:r w:rsidR="001834F8" w:rsidRPr="00214364">
        <w:rPr>
          <w:rFonts w:asciiTheme="minorHAnsi" w:hAnsiTheme="minorHAnsi" w:cstheme="minorHAnsi"/>
          <w:sz w:val="24"/>
          <w:szCs w:val="23"/>
          <w:lang w:eastAsia="tr-TR"/>
        </w:rPr>
        <w:t xml:space="preserve"> </w:t>
      </w:r>
      <w:proofErr w:type="spellStart"/>
      <w:r w:rsidR="001834F8" w:rsidRPr="00214364">
        <w:rPr>
          <w:rFonts w:asciiTheme="minorHAnsi" w:hAnsiTheme="minorHAnsi" w:cstheme="minorHAnsi"/>
          <w:sz w:val="24"/>
          <w:szCs w:val="23"/>
          <w:lang w:eastAsia="tr-TR"/>
        </w:rPr>
        <w:t>Brexit</w:t>
      </w:r>
      <w:proofErr w:type="spellEnd"/>
      <w:r w:rsidR="001834F8" w:rsidRPr="00214364">
        <w:rPr>
          <w:rFonts w:asciiTheme="minorHAnsi" w:hAnsiTheme="minorHAnsi" w:cstheme="minorHAnsi"/>
          <w:sz w:val="24"/>
          <w:szCs w:val="23"/>
          <w:lang w:eastAsia="tr-TR"/>
        </w:rPr>
        <w:t xml:space="preserve"> ve uluslararası ticareti etkileyen diğer politik gerilimlerle ekonomik kargaşalar arasında kararlı bir yapıya sahip olması beklenmektedir. 2017 yılında yöneticiler arasında en çok kullanılan kelime belirsizlikken, yöneticilerin yaklaşık yüzde 21’i “optimizm”</w:t>
      </w:r>
      <w:r w:rsidR="006505F0" w:rsidRPr="00214364">
        <w:rPr>
          <w:rFonts w:asciiTheme="minorHAnsi" w:hAnsiTheme="minorHAnsi" w:cstheme="minorHAnsi"/>
          <w:sz w:val="24"/>
          <w:szCs w:val="23"/>
          <w:lang w:eastAsia="tr-TR"/>
        </w:rPr>
        <w:t xml:space="preserve"> kelimesini 2017 yılını en iyi tarif eden kelime olarak seçmiştir ki bu da gelecek aylar için daha olumlu bir atmosferin bulunduğunu göstermektedir.</w:t>
      </w:r>
    </w:p>
    <w:p w:rsidR="00185856" w:rsidRPr="00214364" w:rsidRDefault="006505F0" w:rsidP="008145A1">
      <w:pPr>
        <w:pStyle w:val="ListeParagraf"/>
        <w:numPr>
          <w:ilvl w:val="0"/>
          <w:numId w:val="1"/>
        </w:numPr>
        <w:shd w:val="clear" w:color="auto" w:fill="FFFFFF"/>
        <w:spacing w:before="300" w:after="225"/>
        <w:rPr>
          <w:rFonts w:asciiTheme="minorHAnsi" w:hAnsiTheme="minorHAnsi" w:cstheme="minorHAnsi"/>
          <w:b/>
          <w:sz w:val="44"/>
          <w:szCs w:val="41"/>
          <w:lang w:eastAsia="tr-TR"/>
        </w:rPr>
      </w:pPr>
      <w:r w:rsidRPr="00214364">
        <w:rPr>
          <w:rFonts w:asciiTheme="minorHAnsi" w:hAnsiTheme="minorHAnsi" w:cstheme="minorHAnsi"/>
          <w:b/>
          <w:sz w:val="44"/>
          <w:szCs w:val="41"/>
          <w:lang w:eastAsia="tr-TR"/>
        </w:rPr>
        <w:t>Küreselleşme yeniden</w:t>
      </w:r>
    </w:p>
    <w:p w:rsidR="006505F0" w:rsidRPr="00214364" w:rsidRDefault="006505F0" w:rsidP="00B24B77">
      <w:pPr>
        <w:shd w:val="clear" w:color="auto" w:fill="FFFFFF"/>
        <w:spacing w:after="225"/>
        <w:jc w:val="both"/>
        <w:rPr>
          <w:rFonts w:asciiTheme="minorHAnsi" w:hAnsiTheme="minorHAnsi" w:cstheme="minorHAnsi"/>
          <w:sz w:val="24"/>
          <w:szCs w:val="23"/>
          <w:lang w:eastAsia="tr-TR"/>
        </w:rPr>
      </w:pPr>
      <w:r w:rsidRPr="00214364">
        <w:rPr>
          <w:rFonts w:asciiTheme="minorHAnsi" w:hAnsiTheme="minorHAnsi" w:cstheme="minorHAnsi"/>
          <w:sz w:val="24"/>
          <w:szCs w:val="23"/>
          <w:lang w:eastAsia="tr-TR"/>
        </w:rPr>
        <w:t xml:space="preserve">ABD’nin </w:t>
      </w:r>
      <w:r w:rsidR="00BA12A4" w:rsidRPr="00214364">
        <w:rPr>
          <w:rFonts w:asciiTheme="minorHAnsi" w:hAnsiTheme="minorHAnsi" w:cstheme="minorHAnsi"/>
          <w:sz w:val="24"/>
          <w:szCs w:val="23"/>
          <w:lang w:eastAsia="tr-TR"/>
        </w:rPr>
        <w:t xml:space="preserve">büyüyerek serbest ticareti geliştirmek yerine kendi içine dönüp korumacı bir yapıya </w:t>
      </w:r>
      <w:r w:rsidR="00A92690" w:rsidRPr="00214364">
        <w:rPr>
          <w:rFonts w:asciiTheme="minorHAnsi" w:hAnsiTheme="minorHAnsi" w:cstheme="minorHAnsi"/>
          <w:sz w:val="24"/>
          <w:szCs w:val="23"/>
          <w:lang w:eastAsia="tr-TR"/>
        </w:rPr>
        <w:t>bürünmesiyle birlikte</w:t>
      </w:r>
      <w:r w:rsidR="00BA12A4" w:rsidRPr="00214364">
        <w:rPr>
          <w:rFonts w:asciiTheme="minorHAnsi" w:hAnsiTheme="minorHAnsi" w:cstheme="minorHAnsi"/>
          <w:sz w:val="24"/>
          <w:szCs w:val="23"/>
          <w:lang w:eastAsia="tr-TR"/>
        </w:rPr>
        <w:t xml:space="preserve"> 2017 yılında iyice </w:t>
      </w:r>
      <w:r w:rsidR="00A92690" w:rsidRPr="00214364">
        <w:rPr>
          <w:rFonts w:asciiTheme="minorHAnsi" w:hAnsiTheme="minorHAnsi" w:cstheme="minorHAnsi"/>
          <w:sz w:val="24"/>
          <w:szCs w:val="23"/>
          <w:lang w:eastAsia="tr-TR"/>
        </w:rPr>
        <w:t>belirginleşen milliyetçiliğe</w:t>
      </w:r>
      <w:r w:rsidR="008145A1" w:rsidRPr="00214364">
        <w:rPr>
          <w:rFonts w:asciiTheme="minorHAnsi" w:hAnsiTheme="minorHAnsi" w:cstheme="minorHAnsi"/>
          <w:sz w:val="24"/>
          <w:szCs w:val="23"/>
          <w:lang w:eastAsia="tr-TR"/>
        </w:rPr>
        <w:t xml:space="preserve"> rağmen küreselleşme eğiliminin yakın zamanda yok olma ihtimali oldukça azdır. ABD’nin TPP’den çekilmesi gibi küresel ticaret anlaşmalarındaki değişimler ticaret dinamiklerini etkilemişse de küreselleşmeyi tamamıyla engellemiş değildir. </w:t>
      </w:r>
    </w:p>
    <w:p w:rsidR="008145A1" w:rsidRPr="00214364" w:rsidRDefault="008145A1" w:rsidP="00B24B77">
      <w:pPr>
        <w:shd w:val="clear" w:color="auto" w:fill="FFFFFF"/>
        <w:spacing w:after="225"/>
        <w:jc w:val="both"/>
        <w:rPr>
          <w:rFonts w:asciiTheme="minorHAnsi" w:hAnsiTheme="minorHAnsi" w:cstheme="minorHAnsi"/>
          <w:sz w:val="24"/>
          <w:szCs w:val="23"/>
          <w:lang w:eastAsia="tr-TR"/>
        </w:rPr>
      </w:pPr>
      <w:r w:rsidRPr="00214364">
        <w:rPr>
          <w:rFonts w:asciiTheme="minorHAnsi" w:hAnsiTheme="minorHAnsi" w:cstheme="minorHAnsi"/>
          <w:sz w:val="24"/>
          <w:szCs w:val="23"/>
          <w:lang w:eastAsia="tr-TR"/>
        </w:rPr>
        <w:t xml:space="preserve">Rapora göre </w:t>
      </w:r>
      <w:r w:rsidR="00F6073E" w:rsidRPr="00214364">
        <w:rPr>
          <w:rFonts w:asciiTheme="minorHAnsi" w:hAnsiTheme="minorHAnsi" w:cstheme="minorHAnsi"/>
          <w:sz w:val="24"/>
          <w:szCs w:val="23"/>
          <w:lang w:eastAsia="tr-TR"/>
        </w:rPr>
        <w:t xml:space="preserve">dijital bağlanabilirlik </w:t>
      </w:r>
      <w:r w:rsidR="00A92690" w:rsidRPr="00214364">
        <w:rPr>
          <w:rFonts w:asciiTheme="minorHAnsi" w:hAnsiTheme="minorHAnsi" w:cstheme="minorHAnsi"/>
          <w:i/>
          <w:sz w:val="24"/>
          <w:szCs w:val="23"/>
          <w:lang w:eastAsia="tr-TR"/>
        </w:rPr>
        <w:t>(</w:t>
      </w:r>
      <w:proofErr w:type="spellStart"/>
      <w:r w:rsidR="00A92690" w:rsidRPr="00214364">
        <w:rPr>
          <w:rFonts w:asciiTheme="minorHAnsi" w:hAnsiTheme="minorHAnsi" w:cstheme="minorHAnsi"/>
          <w:i/>
          <w:sz w:val="24"/>
          <w:szCs w:val="23"/>
          <w:lang w:eastAsia="tr-TR"/>
        </w:rPr>
        <w:t>digital</w:t>
      </w:r>
      <w:proofErr w:type="spellEnd"/>
      <w:r w:rsidR="00A92690" w:rsidRPr="00214364">
        <w:rPr>
          <w:rFonts w:asciiTheme="minorHAnsi" w:hAnsiTheme="minorHAnsi" w:cstheme="minorHAnsi"/>
          <w:i/>
          <w:sz w:val="24"/>
          <w:szCs w:val="23"/>
          <w:lang w:eastAsia="tr-TR"/>
        </w:rPr>
        <w:t xml:space="preserve"> </w:t>
      </w:r>
      <w:proofErr w:type="spellStart"/>
      <w:r w:rsidR="00A92690" w:rsidRPr="00214364">
        <w:rPr>
          <w:rFonts w:asciiTheme="minorHAnsi" w:hAnsiTheme="minorHAnsi" w:cstheme="minorHAnsi"/>
          <w:i/>
          <w:sz w:val="24"/>
          <w:szCs w:val="23"/>
          <w:lang w:eastAsia="tr-TR"/>
        </w:rPr>
        <w:t>connectiveness</w:t>
      </w:r>
      <w:proofErr w:type="spellEnd"/>
      <w:r w:rsidR="00A92690" w:rsidRPr="00214364">
        <w:rPr>
          <w:rFonts w:asciiTheme="minorHAnsi" w:hAnsiTheme="minorHAnsi" w:cstheme="minorHAnsi"/>
          <w:i/>
          <w:sz w:val="24"/>
          <w:szCs w:val="23"/>
          <w:lang w:eastAsia="tr-TR"/>
        </w:rPr>
        <w:t>)</w:t>
      </w:r>
      <w:r w:rsidR="00A92690" w:rsidRPr="00214364">
        <w:rPr>
          <w:rFonts w:asciiTheme="minorHAnsi" w:hAnsiTheme="minorHAnsi" w:cstheme="minorHAnsi"/>
          <w:sz w:val="24"/>
          <w:szCs w:val="23"/>
          <w:lang w:eastAsia="tr-TR"/>
        </w:rPr>
        <w:t xml:space="preserve"> </w:t>
      </w:r>
      <w:r w:rsidR="00F6073E" w:rsidRPr="00214364">
        <w:rPr>
          <w:rFonts w:asciiTheme="minorHAnsi" w:hAnsiTheme="minorHAnsi" w:cstheme="minorHAnsi"/>
          <w:sz w:val="24"/>
          <w:szCs w:val="23"/>
          <w:lang w:eastAsia="tr-TR"/>
        </w:rPr>
        <w:t xml:space="preserve">ve veri akışının </w:t>
      </w:r>
      <w:r w:rsidR="00A92690" w:rsidRPr="00214364">
        <w:rPr>
          <w:rFonts w:asciiTheme="minorHAnsi" w:hAnsiTheme="minorHAnsi" w:cstheme="minorHAnsi"/>
          <w:i/>
          <w:sz w:val="24"/>
          <w:szCs w:val="23"/>
          <w:lang w:eastAsia="tr-TR"/>
        </w:rPr>
        <w:t xml:space="preserve">(data </w:t>
      </w:r>
      <w:proofErr w:type="spellStart"/>
      <w:r w:rsidR="00A92690" w:rsidRPr="00214364">
        <w:rPr>
          <w:rFonts w:asciiTheme="minorHAnsi" w:hAnsiTheme="minorHAnsi" w:cstheme="minorHAnsi"/>
          <w:i/>
          <w:sz w:val="24"/>
          <w:szCs w:val="23"/>
          <w:lang w:eastAsia="tr-TR"/>
        </w:rPr>
        <w:t>flow</w:t>
      </w:r>
      <w:proofErr w:type="spellEnd"/>
      <w:r w:rsidR="00A92690" w:rsidRPr="00214364">
        <w:rPr>
          <w:rFonts w:asciiTheme="minorHAnsi" w:hAnsiTheme="minorHAnsi" w:cstheme="minorHAnsi"/>
          <w:i/>
          <w:sz w:val="24"/>
          <w:szCs w:val="23"/>
          <w:lang w:eastAsia="tr-TR"/>
        </w:rPr>
        <w:t xml:space="preserve">) </w:t>
      </w:r>
      <w:r w:rsidR="00F6073E" w:rsidRPr="00214364">
        <w:rPr>
          <w:rFonts w:asciiTheme="minorHAnsi" w:hAnsiTheme="minorHAnsi" w:cstheme="minorHAnsi"/>
          <w:sz w:val="24"/>
          <w:szCs w:val="23"/>
          <w:lang w:eastAsia="tr-TR"/>
        </w:rPr>
        <w:t xml:space="preserve">yönlendireceği yeni bir küreselleşme çağına girilmektedir. Sınır ötesi bant genişliğinin 2005’e kıyasla yaklaşık 80 kat daha fazla olduğu ve on yıldan fazla bir süredir de veri akışının dünya </w:t>
      </w:r>
      <w:r w:rsidR="00550510" w:rsidRPr="00214364">
        <w:rPr>
          <w:rFonts w:asciiTheme="minorHAnsi" w:hAnsiTheme="minorHAnsi" w:cstheme="minorHAnsi"/>
          <w:sz w:val="24"/>
          <w:szCs w:val="23"/>
          <w:lang w:eastAsia="tr-TR"/>
        </w:rPr>
        <w:t>GSYH’sini</w:t>
      </w:r>
      <w:r w:rsidR="00F6073E" w:rsidRPr="00214364">
        <w:rPr>
          <w:rFonts w:asciiTheme="minorHAnsi" w:hAnsiTheme="minorHAnsi" w:cstheme="minorHAnsi"/>
          <w:sz w:val="24"/>
          <w:szCs w:val="23"/>
          <w:lang w:eastAsia="tr-TR"/>
        </w:rPr>
        <w:t xml:space="preserve"> %10’dan </w:t>
      </w:r>
      <w:r w:rsidR="00550510" w:rsidRPr="00214364">
        <w:rPr>
          <w:rFonts w:asciiTheme="minorHAnsi" w:hAnsiTheme="minorHAnsi" w:cstheme="minorHAnsi"/>
          <w:sz w:val="24"/>
          <w:szCs w:val="23"/>
          <w:lang w:eastAsia="tr-TR"/>
        </w:rPr>
        <w:t xml:space="preserve">fazla arttırdığı belirtilmiştir. Veri akışının GSYH’yi etkileme payı küresel </w:t>
      </w:r>
      <w:r w:rsidR="00A92690" w:rsidRPr="00214364">
        <w:rPr>
          <w:rFonts w:asciiTheme="minorHAnsi" w:hAnsiTheme="minorHAnsi" w:cstheme="minorHAnsi"/>
          <w:sz w:val="24"/>
          <w:szCs w:val="23"/>
          <w:lang w:eastAsia="tr-TR"/>
        </w:rPr>
        <w:t>mal ticaretinin payından</w:t>
      </w:r>
      <w:r w:rsidR="00550510" w:rsidRPr="00214364">
        <w:rPr>
          <w:rFonts w:asciiTheme="minorHAnsi" w:hAnsiTheme="minorHAnsi" w:cstheme="minorHAnsi"/>
          <w:sz w:val="24"/>
          <w:szCs w:val="23"/>
          <w:lang w:eastAsia="tr-TR"/>
        </w:rPr>
        <w:t xml:space="preserve"> daha fazladır. </w:t>
      </w:r>
    </w:p>
    <w:p w:rsidR="00CA72AE" w:rsidRPr="00214364" w:rsidRDefault="00550510" w:rsidP="00B24B77">
      <w:pPr>
        <w:shd w:val="clear" w:color="auto" w:fill="FFFFFF"/>
        <w:spacing w:after="225"/>
        <w:jc w:val="both"/>
        <w:rPr>
          <w:rFonts w:asciiTheme="minorHAnsi" w:hAnsiTheme="minorHAnsi" w:cstheme="minorHAnsi"/>
          <w:sz w:val="24"/>
          <w:szCs w:val="23"/>
          <w:lang w:eastAsia="tr-TR"/>
        </w:rPr>
      </w:pPr>
      <w:r w:rsidRPr="00214364">
        <w:rPr>
          <w:rFonts w:asciiTheme="minorHAnsi" w:hAnsiTheme="minorHAnsi" w:cstheme="minorHAnsi"/>
          <w:sz w:val="24"/>
          <w:szCs w:val="23"/>
          <w:lang w:eastAsia="tr-TR"/>
        </w:rPr>
        <w:t xml:space="preserve">Rapora göre tüketicilerin </w:t>
      </w:r>
      <w:r w:rsidR="001724EE" w:rsidRPr="00214364">
        <w:rPr>
          <w:rFonts w:asciiTheme="minorHAnsi" w:hAnsiTheme="minorHAnsi" w:cstheme="minorHAnsi"/>
          <w:sz w:val="24"/>
          <w:szCs w:val="23"/>
          <w:lang w:eastAsia="tr-TR"/>
        </w:rPr>
        <w:t xml:space="preserve">sınır ötesi elektronik ticarete 2020 yılına kadar </w:t>
      </w:r>
      <w:r w:rsidR="00CA72AE" w:rsidRPr="00214364">
        <w:rPr>
          <w:rFonts w:asciiTheme="minorHAnsi" w:hAnsiTheme="minorHAnsi" w:cstheme="minorHAnsi"/>
          <w:sz w:val="24"/>
          <w:szCs w:val="23"/>
          <w:lang w:eastAsia="tr-TR"/>
        </w:rPr>
        <w:t>1 trilyon $ harcaması ve 900 milyondan fazla insanın sosyal medyada uluslararası bağlantısı olması beklenmektedir. Bu da moda alanındaki büyük iş adamlarına küresel dijital platformlar üstünden gelirlerini arttırmanın yolunu açmaktadır.</w:t>
      </w:r>
    </w:p>
    <w:p w:rsidR="00CA72AE" w:rsidRPr="00214364" w:rsidRDefault="00CA72AE" w:rsidP="00CA72AE">
      <w:pPr>
        <w:pStyle w:val="ListeParagraf"/>
        <w:numPr>
          <w:ilvl w:val="0"/>
          <w:numId w:val="1"/>
        </w:numPr>
        <w:shd w:val="clear" w:color="auto" w:fill="FFFFFF"/>
        <w:spacing w:before="300" w:after="225"/>
        <w:rPr>
          <w:rFonts w:asciiTheme="minorHAnsi" w:hAnsiTheme="minorHAnsi" w:cstheme="minorHAnsi"/>
          <w:b/>
          <w:sz w:val="44"/>
          <w:szCs w:val="41"/>
          <w:lang w:eastAsia="tr-TR"/>
        </w:rPr>
      </w:pPr>
      <w:r w:rsidRPr="00214364">
        <w:rPr>
          <w:rFonts w:asciiTheme="minorHAnsi" w:hAnsiTheme="minorHAnsi" w:cstheme="minorHAnsi"/>
          <w:b/>
          <w:sz w:val="44"/>
          <w:szCs w:val="41"/>
          <w:lang w:eastAsia="tr-TR"/>
        </w:rPr>
        <w:lastRenderedPageBreak/>
        <w:t>Asya’nın moda egemenliğinde artan gücü</w:t>
      </w:r>
    </w:p>
    <w:p w:rsidR="00CA72AE" w:rsidRPr="00214364" w:rsidRDefault="0091609D" w:rsidP="00B24B77">
      <w:pPr>
        <w:shd w:val="clear" w:color="auto" w:fill="FFFFFF"/>
        <w:spacing w:before="300" w:after="225"/>
        <w:jc w:val="both"/>
        <w:rPr>
          <w:rFonts w:asciiTheme="minorHAnsi" w:hAnsiTheme="minorHAnsi" w:cstheme="minorHAnsi"/>
          <w:sz w:val="24"/>
          <w:szCs w:val="23"/>
          <w:lang w:eastAsia="tr-TR"/>
        </w:rPr>
      </w:pPr>
      <w:r w:rsidRPr="00214364">
        <w:rPr>
          <w:rFonts w:asciiTheme="minorHAnsi" w:hAnsiTheme="minorHAnsi" w:cstheme="minorHAnsi"/>
          <w:sz w:val="24"/>
          <w:szCs w:val="23"/>
          <w:lang w:eastAsia="tr-TR"/>
        </w:rPr>
        <w:t xml:space="preserve">Asya’nın dünya e-ticaret merkezlerinin %60’ına, küresel online perakende satışlarının yarısından fazlasına ve on binlerce teknolojik yeniliğe sahip olması nedeniyle Batılı firmalar bu yıl Asya’nın rekabetçi yanıyla daha çok karşılaşacaktır. </w:t>
      </w:r>
      <w:proofErr w:type="spellStart"/>
      <w:r w:rsidRPr="00214364">
        <w:rPr>
          <w:rFonts w:asciiTheme="minorHAnsi" w:hAnsiTheme="minorHAnsi" w:cstheme="minorHAnsi"/>
          <w:sz w:val="24"/>
          <w:szCs w:val="23"/>
          <w:lang w:eastAsia="tr-TR"/>
        </w:rPr>
        <w:t>McKinsey</w:t>
      </w:r>
      <w:proofErr w:type="spellEnd"/>
      <w:r w:rsidRPr="00214364">
        <w:rPr>
          <w:rFonts w:asciiTheme="minorHAnsi" w:hAnsiTheme="minorHAnsi" w:cstheme="minorHAnsi"/>
          <w:sz w:val="24"/>
          <w:szCs w:val="23"/>
          <w:lang w:eastAsia="tr-TR"/>
        </w:rPr>
        <w:t xml:space="preserve"> </w:t>
      </w:r>
      <w:proofErr w:type="spellStart"/>
      <w:r w:rsidRPr="00214364">
        <w:rPr>
          <w:rFonts w:asciiTheme="minorHAnsi" w:hAnsiTheme="minorHAnsi" w:cstheme="minorHAnsi"/>
          <w:sz w:val="24"/>
          <w:szCs w:val="23"/>
          <w:lang w:eastAsia="tr-TR"/>
        </w:rPr>
        <w:t>Fashion</w:t>
      </w:r>
      <w:proofErr w:type="spellEnd"/>
      <w:r w:rsidRPr="00214364">
        <w:rPr>
          <w:rFonts w:asciiTheme="minorHAnsi" w:hAnsiTheme="minorHAnsi" w:cstheme="minorHAnsi"/>
          <w:sz w:val="24"/>
          <w:szCs w:val="23"/>
          <w:lang w:eastAsia="tr-TR"/>
        </w:rPr>
        <w:t xml:space="preserve"> </w:t>
      </w:r>
      <w:proofErr w:type="spellStart"/>
      <w:r w:rsidRPr="00214364">
        <w:rPr>
          <w:rFonts w:asciiTheme="minorHAnsi" w:hAnsiTheme="minorHAnsi" w:cstheme="minorHAnsi"/>
          <w:sz w:val="24"/>
          <w:szCs w:val="23"/>
          <w:lang w:eastAsia="tr-TR"/>
        </w:rPr>
        <w:t>Scope’a</w:t>
      </w:r>
      <w:proofErr w:type="spellEnd"/>
      <w:r w:rsidRPr="00214364">
        <w:rPr>
          <w:rFonts w:asciiTheme="minorHAnsi" w:hAnsiTheme="minorHAnsi" w:cstheme="minorHAnsi"/>
          <w:sz w:val="24"/>
          <w:szCs w:val="23"/>
          <w:lang w:eastAsia="tr-TR"/>
        </w:rPr>
        <w:t xml:space="preserve"> göre</w:t>
      </w:r>
      <w:r w:rsidR="00A92690" w:rsidRPr="00214364">
        <w:rPr>
          <w:rFonts w:asciiTheme="minorHAnsi" w:hAnsiTheme="minorHAnsi" w:cstheme="minorHAnsi"/>
          <w:sz w:val="24"/>
          <w:szCs w:val="23"/>
          <w:lang w:eastAsia="tr-TR"/>
        </w:rPr>
        <w:t>,</w:t>
      </w:r>
      <w:r w:rsidRPr="00214364">
        <w:rPr>
          <w:rFonts w:asciiTheme="minorHAnsi" w:hAnsiTheme="minorHAnsi" w:cstheme="minorHAnsi"/>
          <w:sz w:val="24"/>
          <w:szCs w:val="23"/>
          <w:lang w:eastAsia="tr-TR"/>
        </w:rPr>
        <w:t xml:space="preserve"> online hazırgiyim pazarının iki yıl içinde 1,4 trilyon $’a ulaşmasıyla birlikte, </w:t>
      </w:r>
      <w:r w:rsidR="00A92690" w:rsidRPr="00214364">
        <w:rPr>
          <w:rFonts w:asciiTheme="minorHAnsi" w:hAnsiTheme="minorHAnsi" w:cstheme="minorHAnsi"/>
          <w:sz w:val="24"/>
          <w:szCs w:val="23"/>
          <w:lang w:eastAsia="tr-TR"/>
        </w:rPr>
        <w:t xml:space="preserve">Asya’nın </w:t>
      </w:r>
      <w:r w:rsidRPr="00214364">
        <w:rPr>
          <w:rFonts w:asciiTheme="minorHAnsi" w:hAnsiTheme="minorHAnsi" w:cstheme="minorHAnsi"/>
          <w:sz w:val="24"/>
          <w:szCs w:val="23"/>
          <w:lang w:eastAsia="tr-TR"/>
        </w:rPr>
        <w:t xml:space="preserve">2018’e kadar uluslararası hazırgiyim ve ayakkabı satışlarının yaklaşık %40’ını karşılaması beklenmektedir. </w:t>
      </w:r>
      <w:r w:rsidR="00A92690" w:rsidRPr="00214364">
        <w:rPr>
          <w:rFonts w:asciiTheme="minorHAnsi" w:hAnsiTheme="minorHAnsi" w:cstheme="minorHAnsi"/>
          <w:sz w:val="24"/>
          <w:szCs w:val="23"/>
          <w:lang w:eastAsia="tr-TR"/>
        </w:rPr>
        <w:t>Bu süreçte Asya ülkeleri, d</w:t>
      </w:r>
      <w:r w:rsidR="006E3973" w:rsidRPr="00214364">
        <w:rPr>
          <w:rFonts w:asciiTheme="minorHAnsi" w:hAnsiTheme="minorHAnsi" w:cstheme="minorHAnsi"/>
          <w:sz w:val="24"/>
          <w:szCs w:val="23"/>
          <w:lang w:eastAsia="tr-TR"/>
        </w:rPr>
        <w:t xml:space="preserve">ijital harcama alışkanlıklarına sahip tüketicilerin ihtiyaçlarını gidermeye devam ederken </w:t>
      </w:r>
      <w:r w:rsidR="00A92690" w:rsidRPr="00214364">
        <w:rPr>
          <w:rFonts w:asciiTheme="minorHAnsi" w:hAnsiTheme="minorHAnsi" w:cstheme="minorHAnsi"/>
          <w:sz w:val="24"/>
          <w:szCs w:val="23"/>
          <w:lang w:eastAsia="tr-TR"/>
        </w:rPr>
        <w:t xml:space="preserve">eskiden </w:t>
      </w:r>
      <w:r w:rsidR="006E3973" w:rsidRPr="00214364">
        <w:rPr>
          <w:rFonts w:asciiTheme="minorHAnsi" w:hAnsiTheme="minorHAnsi" w:cstheme="minorHAnsi"/>
          <w:sz w:val="24"/>
          <w:szCs w:val="23"/>
          <w:lang w:eastAsia="tr-TR"/>
        </w:rPr>
        <w:t>Batı’nın</w:t>
      </w:r>
      <w:r w:rsidR="00A92690" w:rsidRPr="00214364">
        <w:rPr>
          <w:rFonts w:asciiTheme="minorHAnsi" w:hAnsiTheme="minorHAnsi" w:cstheme="minorHAnsi"/>
          <w:sz w:val="24"/>
          <w:szCs w:val="23"/>
          <w:lang w:eastAsia="tr-TR"/>
        </w:rPr>
        <w:t xml:space="preserve"> uyguladığı</w:t>
      </w:r>
      <w:r w:rsidR="006E3973" w:rsidRPr="00214364">
        <w:rPr>
          <w:rFonts w:asciiTheme="minorHAnsi" w:hAnsiTheme="minorHAnsi" w:cstheme="minorHAnsi"/>
          <w:sz w:val="24"/>
          <w:szCs w:val="23"/>
          <w:lang w:eastAsia="tr-TR"/>
        </w:rPr>
        <w:t xml:space="preserve"> Doğu’ya doğru küresel yayılma hareketini tersine çevirip Amerika, Afrika ve Avrupa’</w:t>
      </w:r>
      <w:r w:rsidR="006E2412" w:rsidRPr="00214364">
        <w:rPr>
          <w:rFonts w:asciiTheme="minorHAnsi" w:hAnsiTheme="minorHAnsi" w:cstheme="minorHAnsi"/>
          <w:sz w:val="24"/>
          <w:szCs w:val="23"/>
          <w:lang w:eastAsia="tr-TR"/>
        </w:rPr>
        <w:t xml:space="preserve">yı da kapsayacak şekilde diğer bölgelere </w:t>
      </w:r>
      <w:r w:rsidR="00A92690" w:rsidRPr="00214364">
        <w:rPr>
          <w:rFonts w:asciiTheme="minorHAnsi" w:hAnsiTheme="minorHAnsi" w:cstheme="minorHAnsi"/>
          <w:sz w:val="24"/>
          <w:szCs w:val="23"/>
          <w:lang w:eastAsia="tr-TR"/>
        </w:rPr>
        <w:t>yönelmesi beklenmektedir.</w:t>
      </w:r>
    </w:p>
    <w:p w:rsidR="00185856" w:rsidRPr="00214364" w:rsidRDefault="00185856" w:rsidP="00185856">
      <w:pPr>
        <w:shd w:val="clear" w:color="auto" w:fill="FFFFFF"/>
        <w:spacing w:before="300" w:after="225"/>
        <w:rPr>
          <w:rFonts w:asciiTheme="minorHAnsi" w:hAnsiTheme="minorHAnsi" w:cstheme="minorHAnsi"/>
          <w:b/>
          <w:sz w:val="44"/>
          <w:szCs w:val="41"/>
          <w:lang w:eastAsia="tr-TR"/>
        </w:rPr>
      </w:pPr>
      <w:r w:rsidRPr="00214364">
        <w:rPr>
          <w:rFonts w:asciiTheme="minorHAnsi" w:hAnsiTheme="minorHAnsi" w:cstheme="minorHAnsi"/>
          <w:b/>
          <w:sz w:val="44"/>
          <w:szCs w:val="41"/>
          <w:lang w:eastAsia="tr-TR"/>
        </w:rPr>
        <w:t xml:space="preserve">4. </w:t>
      </w:r>
      <w:r w:rsidR="002D2C98" w:rsidRPr="00214364">
        <w:rPr>
          <w:rFonts w:asciiTheme="minorHAnsi" w:hAnsiTheme="minorHAnsi" w:cstheme="minorHAnsi"/>
          <w:b/>
          <w:sz w:val="44"/>
          <w:szCs w:val="41"/>
          <w:lang w:eastAsia="tr-TR"/>
        </w:rPr>
        <w:t>Tüketiciler kişiselleştirmeye önem veriyor</w:t>
      </w:r>
    </w:p>
    <w:p w:rsidR="002D2C98" w:rsidRPr="00214364" w:rsidRDefault="002D2C98" w:rsidP="00B24B77">
      <w:pPr>
        <w:shd w:val="clear" w:color="auto" w:fill="FFFFFF"/>
        <w:spacing w:after="225"/>
        <w:jc w:val="both"/>
        <w:rPr>
          <w:rFonts w:asciiTheme="minorHAnsi" w:hAnsiTheme="minorHAnsi" w:cstheme="minorHAnsi"/>
          <w:sz w:val="24"/>
          <w:szCs w:val="23"/>
          <w:lang w:eastAsia="tr-TR"/>
        </w:rPr>
      </w:pPr>
      <w:r w:rsidRPr="00214364">
        <w:rPr>
          <w:rFonts w:asciiTheme="minorHAnsi" w:hAnsiTheme="minorHAnsi" w:cstheme="minorHAnsi"/>
          <w:sz w:val="24"/>
          <w:szCs w:val="23"/>
          <w:lang w:eastAsia="tr-TR"/>
        </w:rPr>
        <w:t>Küresel hazırgiyim firmaları odaklarını tüketicilere çevirirken satışlarını ve müşteri sadakatini arttırmak için stratejik çalışmalarında kişiselleştirmeyi ilk sıraya yerleştiriyor. Rapora göre tüketicilerin %41’i alışveriş deneyimlerinde özgünlük ve sürdürülebilirliğin yanında kişiselleştirilmiş ürünleri de talep etmektedir. Moda firmalarının veri akışından yararlanarak kişisel öner</w:t>
      </w:r>
      <w:r w:rsidR="0008354E" w:rsidRPr="00214364">
        <w:rPr>
          <w:rFonts w:asciiTheme="minorHAnsi" w:hAnsiTheme="minorHAnsi" w:cstheme="minorHAnsi"/>
          <w:sz w:val="24"/>
          <w:szCs w:val="23"/>
          <w:lang w:eastAsia="tr-TR"/>
        </w:rPr>
        <w:t xml:space="preserve">iler geliştirmesi ve her müşterinin ihtiyaçlarına dokunarak hem online kanallarda hem de mağazalarda daha dijital deneyimler sunması beklenmektedir. </w:t>
      </w:r>
    </w:p>
    <w:p w:rsidR="00185856" w:rsidRPr="00214364" w:rsidRDefault="00185856" w:rsidP="00185856">
      <w:pPr>
        <w:shd w:val="clear" w:color="auto" w:fill="FFFFFF"/>
        <w:spacing w:before="300" w:after="225"/>
        <w:rPr>
          <w:rFonts w:asciiTheme="minorHAnsi" w:hAnsiTheme="minorHAnsi" w:cstheme="minorHAnsi"/>
          <w:b/>
          <w:sz w:val="44"/>
          <w:szCs w:val="41"/>
          <w:lang w:eastAsia="tr-TR"/>
        </w:rPr>
      </w:pPr>
      <w:r w:rsidRPr="00214364">
        <w:rPr>
          <w:rFonts w:asciiTheme="minorHAnsi" w:hAnsiTheme="minorHAnsi" w:cstheme="minorHAnsi"/>
          <w:b/>
          <w:sz w:val="44"/>
          <w:szCs w:val="41"/>
          <w:lang w:eastAsia="tr-TR"/>
        </w:rPr>
        <w:t xml:space="preserve">5. </w:t>
      </w:r>
      <w:r w:rsidR="0008354E" w:rsidRPr="00214364">
        <w:rPr>
          <w:rFonts w:asciiTheme="minorHAnsi" w:hAnsiTheme="minorHAnsi" w:cstheme="minorHAnsi"/>
          <w:b/>
          <w:sz w:val="44"/>
          <w:szCs w:val="41"/>
          <w:lang w:eastAsia="tr-TR"/>
        </w:rPr>
        <w:t>Online platformlar ilk sırada geliyor</w:t>
      </w:r>
    </w:p>
    <w:p w:rsidR="0008354E" w:rsidRPr="00214364" w:rsidRDefault="009E1F7A" w:rsidP="00F10912">
      <w:pPr>
        <w:shd w:val="clear" w:color="auto" w:fill="FFFFFF"/>
        <w:spacing w:after="225"/>
        <w:jc w:val="both"/>
        <w:rPr>
          <w:rFonts w:asciiTheme="minorHAnsi" w:hAnsiTheme="minorHAnsi" w:cstheme="minorHAnsi"/>
          <w:sz w:val="24"/>
          <w:szCs w:val="23"/>
          <w:lang w:eastAsia="tr-TR"/>
        </w:rPr>
      </w:pPr>
      <w:r w:rsidRPr="00214364">
        <w:rPr>
          <w:rFonts w:asciiTheme="minorHAnsi" w:hAnsiTheme="minorHAnsi" w:cstheme="minorHAnsi"/>
          <w:sz w:val="24"/>
          <w:szCs w:val="23"/>
          <w:lang w:eastAsia="tr-TR"/>
        </w:rPr>
        <w:t>Kolay erişim</w:t>
      </w:r>
      <w:r w:rsidR="00B24B77" w:rsidRPr="00214364">
        <w:rPr>
          <w:rFonts w:asciiTheme="minorHAnsi" w:hAnsiTheme="minorHAnsi" w:cstheme="minorHAnsi"/>
          <w:sz w:val="24"/>
          <w:szCs w:val="23"/>
          <w:lang w:eastAsia="tr-TR"/>
        </w:rPr>
        <w:t xml:space="preserve">, ürün çeşitliliği ve uygunluk tüketicilerin online alışverişe yönelmelerini sağlayan en önemli etkenlerdir. 2018’de </w:t>
      </w:r>
      <w:proofErr w:type="spellStart"/>
      <w:r w:rsidR="00B24B77" w:rsidRPr="00214364">
        <w:rPr>
          <w:rFonts w:asciiTheme="minorHAnsi" w:hAnsiTheme="minorHAnsi" w:cstheme="minorHAnsi"/>
          <w:sz w:val="24"/>
          <w:szCs w:val="23"/>
          <w:lang w:eastAsia="tr-TR"/>
        </w:rPr>
        <w:t>McKinsey</w:t>
      </w:r>
      <w:proofErr w:type="spellEnd"/>
      <w:r w:rsidR="00B24B77" w:rsidRPr="00214364">
        <w:rPr>
          <w:rFonts w:asciiTheme="minorHAnsi" w:hAnsiTheme="minorHAnsi" w:cstheme="minorHAnsi"/>
          <w:sz w:val="24"/>
          <w:szCs w:val="23"/>
          <w:lang w:eastAsia="tr-TR"/>
        </w:rPr>
        <w:t xml:space="preserve"> &amp; </w:t>
      </w:r>
      <w:proofErr w:type="spellStart"/>
      <w:r w:rsidR="00B24B77" w:rsidRPr="00214364">
        <w:rPr>
          <w:rFonts w:asciiTheme="minorHAnsi" w:hAnsiTheme="minorHAnsi" w:cstheme="minorHAnsi"/>
          <w:sz w:val="24"/>
          <w:szCs w:val="23"/>
          <w:lang w:eastAsia="tr-TR"/>
        </w:rPr>
        <w:t>Company’nin</w:t>
      </w:r>
      <w:proofErr w:type="spellEnd"/>
      <w:r w:rsidR="00B24B77" w:rsidRPr="00214364">
        <w:rPr>
          <w:rFonts w:asciiTheme="minorHAnsi" w:hAnsiTheme="minorHAnsi" w:cstheme="minorHAnsi"/>
          <w:sz w:val="24"/>
          <w:szCs w:val="23"/>
          <w:lang w:eastAsia="tr-TR"/>
        </w:rPr>
        <w:t xml:space="preserve"> öngörüsüne göre Amazon ve </w:t>
      </w:r>
      <w:proofErr w:type="spellStart"/>
      <w:r w:rsidR="00B24B77" w:rsidRPr="00214364">
        <w:rPr>
          <w:rFonts w:asciiTheme="minorHAnsi" w:hAnsiTheme="minorHAnsi" w:cstheme="minorHAnsi"/>
          <w:sz w:val="24"/>
          <w:szCs w:val="23"/>
          <w:lang w:eastAsia="tr-TR"/>
        </w:rPr>
        <w:t>Tmall</w:t>
      </w:r>
      <w:proofErr w:type="spellEnd"/>
      <w:r w:rsidR="00B24B77" w:rsidRPr="00214364">
        <w:rPr>
          <w:rFonts w:asciiTheme="minorHAnsi" w:hAnsiTheme="minorHAnsi" w:cstheme="minorHAnsi"/>
          <w:sz w:val="24"/>
          <w:szCs w:val="23"/>
          <w:lang w:eastAsia="tr-TR"/>
        </w:rPr>
        <w:t xml:space="preserve"> gibi online platformlar geçen üç yıla göre iki ya da üç kat daha fazla gelir elde edecektir. </w:t>
      </w:r>
      <w:r w:rsidR="00F10912" w:rsidRPr="00214364">
        <w:rPr>
          <w:rFonts w:asciiTheme="minorHAnsi" w:hAnsiTheme="minorHAnsi" w:cstheme="minorHAnsi"/>
          <w:sz w:val="24"/>
          <w:szCs w:val="23"/>
          <w:lang w:eastAsia="tr-TR"/>
        </w:rPr>
        <w:t xml:space="preserve">Tüketiciler web sitelerine fiyat ve ürünleri karşılaştırmak için girerken küresel online platformların da moda markalarıyla olan ortaklıklarını genişletmeleri ve dijital alışveriş alanında rekabetçiliği sürdürmelerini sağlayacak şekilde yeni yöntemler geliştirmeleri beklenmektedir. Bu yıl, asıl mesele </w:t>
      </w:r>
      <w:r w:rsidR="00C14566" w:rsidRPr="00214364">
        <w:rPr>
          <w:rFonts w:asciiTheme="minorHAnsi" w:hAnsiTheme="minorHAnsi" w:cstheme="minorHAnsi"/>
          <w:sz w:val="24"/>
          <w:szCs w:val="23"/>
          <w:lang w:eastAsia="tr-TR"/>
        </w:rPr>
        <w:t xml:space="preserve">online platformlarla </w:t>
      </w:r>
      <w:r w:rsidR="00846C93" w:rsidRPr="00214364">
        <w:rPr>
          <w:rFonts w:asciiTheme="minorHAnsi" w:hAnsiTheme="minorHAnsi" w:cstheme="minorHAnsi"/>
          <w:sz w:val="24"/>
          <w:szCs w:val="23"/>
          <w:lang w:eastAsia="tr-TR"/>
        </w:rPr>
        <w:t>iş birliği</w:t>
      </w:r>
      <w:r w:rsidR="00C14566" w:rsidRPr="00214364">
        <w:rPr>
          <w:rFonts w:asciiTheme="minorHAnsi" w:hAnsiTheme="minorHAnsi" w:cstheme="minorHAnsi"/>
          <w:sz w:val="24"/>
          <w:szCs w:val="23"/>
          <w:lang w:eastAsia="tr-TR"/>
        </w:rPr>
        <w:t xml:space="preserve"> yapmak değil bu yapılan </w:t>
      </w:r>
      <w:r w:rsidR="00846C93" w:rsidRPr="00214364">
        <w:rPr>
          <w:rFonts w:asciiTheme="minorHAnsi" w:hAnsiTheme="minorHAnsi" w:cstheme="minorHAnsi"/>
          <w:sz w:val="24"/>
          <w:szCs w:val="23"/>
          <w:lang w:eastAsia="tr-TR"/>
        </w:rPr>
        <w:t>iş birliklerinin</w:t>
      </w:r>
      <w:r w:rsidR="00C14566" w:rsidRPr="00214364">
        <w:rPr>
          <w:rFonts w:asciiTheme="minorHAnsi" w:hAnsiTheme="minorHAnsi" w:cstheme="minorHAnsi"/>
          <w:sz w:val="24"/>
          <w:szCs w:val="23"/>
          <w:lang w:eastAsia="tr-TR"/>
        </w:rPr>
        <w:t xml:space="preserve"> markaların online görünü</w:t>
      </w:r>
      <w:r w:rsidR="00846C93" w:rsidRPr="00214364">
        <w:rPr>
          <w:rFonts w:asciiTheme="minorHAnsi" w:hAnsiTheme="minorHAnsi" w:cstheme="minorHAnsi"/>
          <w:sz w:val="24"/>
          <w:szCs w:val="23"/>
          <w:lang w:eastAsia="tr-TR"/>
        </w:rPr>
        <w:t xml:space="preserve">rlüklerini nasıl arttıracağı ve mağazalar dışında daha fazla müşteriyi nasıl etkileyebilecekleridir. </w:t>
      </w:r>
    </w:p>
    <w:p w:rsidR="00185856" w:rsidRPr="00214364" w:rsidRDefault="00185856" w:rsidP="00185856">
      <w:pPr>
        <w:shd w:val="clear" w:color="auto" w:fill="FFFFFF"/>
        <w:spacing w:before="300" w:after="225"/>
        <w:rPr>
          <w:rFonts w:asciiTheme="minorHAnsi" w:hAnsiTheme="minorHAnsi" w:cstheme="minorHAnsi"/>
          <w:b/>
          <w:sz w:val="44"/>
          <w:szCs w:val="41"/>
          <w:lang w:eastAsia="tr-TR"/>
        </w:rPr>
      </w:pPr>
      <w:r w:rsidRPr="00214364">
        <w:rPr>
          <w:rFonts w:asciiTheme="minorHAnsi" w:hAnsiTheme="minorHAnsi" w:cstheme="minorHAnsi"/>
          <w:b/>
          <w:sz w:val="44"/>
          <w:szCs w:val="41"/>
          <w:lang w:eastAsia="tr-TR"/>
        </w:rPr>
        <w:t xml:space="preserve">6. </w:t>
      </w:r>
      <w:r w:rsidR="00846C93" w:rsidRPr="00214364">
        <w:rPr>
          <w:rFonts w:asciiTheme="minorHAnsi" w:hAnsiTheme="minorHAnsi" w:cstheme="minorHAnsi"/>
          <w:b/>
          <w:sz w:val="44"/>
          <w:szCs w:val="41"/>
          <w:lang w:eastAsia="tr-TR"/>
        </w:rPr>
        <w:t>Mobil hız kazanıyor</w:t>
      </w:r>
    </w:p>
    <w:p w:rsidR="008A706D" w:rsidRPr="00214364" w:rsidRDefault="00846C93" w:rsidP="00801724">
      <w:pPr>
        <w:shd w:val="clear" w:color="auto" w:fill="FFFFFF"/>
        <w:spacing w:after="225"/>
        <w:jc w:val="both"/>
        <w:rPr>
          <w:rFonts w:asciiTheme="minorHAnsi" w:hAnsiTheme="minorHAnsi" w:cstheme="minorHAnsi"/>
          <w:sz w:val="24"/>
          <w:szCs w:val="23"/>
          <w:lang w:eastAsia="tr-TR"/>
        </w:rPr>
      </w:pPr>
      <w:r w:rsidRPr="00214364">
        <w:rPr>
          <w:rFonts w:asciiTheme="minorHAnsi" w:hAnsiTheme="minorHAnsi" w:cstheme="minorHAnsi"/>
          <w:sz w:val="24"/>
          <w:szCs w:val="23"/>
          <w:lang w:eastAsia="tr-TR"/>
        </w:rPr>
        <w:t>Dijital eğilimli tüketiciler akıllı telefonlar başta olmak üzere birden fazla cihazdan</w:t>
      </w:r>
      <w:r w:rsidR="00A54482" w:rsidRPr="00214364">
        <w:rPr>
          <w:rFonts w:asciiTheme="minorHAnsi" w:hAnsiTheme="minorHAnsi" w:cstheme="minorHAnsi"/>
          <w:sz w:val="24"/>
          <w:szCs w:val="23"/>
          <w:lang w:eastAsia="tr-TR"/>
        </w:rPr>
        <w:t xml:space="preserve"> alışveriş yapmayı istemektedir. Bu yıl daha da fazla satın alma işleminin cep telefonlarından tamamlanması beklenmektedir. </w:t>
      </w:r>
      <w:proofErr w:type="spellStart"/>
      <w:r w:rsidR="00A54482" w:rsidRPr="00214364">
        <w:rPr>
          <w:rFonts w:asciiTheme="minorHAnsi" w:hAnsiTheme="minorHAnsi" w:cstheme="minorHAnsi"/>
          <w:sz w:val="24"/>
          <w:szCs w:val="23"/>
          <w:lang w:eastAsia="tr-TR"/>
        </w:rPr>
        <w:t>McKinsey</w:t>
      </w:r>
      <w:proofErr w:type="spellEnd"/>
      <w:r w:rsidR="00A54482" w:rsidRPr="00214364">
        <w:rPr>
          <w:rFonts w:asciiTheme="minorHAnsi" w:hAnsiTheme="minorHAnsi" w:cstheme="minorHAnsi"/>
          <w:sz w:val="24"/>
          <w:szCs w:val="23"/>
          <w:lang w:eastAsia="tr-TR"/>
        </w:rPr>
        <w:t xml:space="preserve"> &amp; </w:t>
      </w:r>
      <w:proofErr w:type="spellStart"/>
      <w:r w:rsidR="00A54482" w:rsidRPr="00214364">
        <w:rPr>
          <w:rFonts w:asciiTheme="minorHAnsi" w:hAnsiTheme="minorHAnsi" w:cstheme="minorHAnsi"/>
          <w:sz w:val="24"/>
          <w:szCs w:val="23"/>
          <w:lang w:eastAsia="tr-TR"/>
        </w:rPr>
        <w:t>Company</w:t>
      </w:r>
      <w:proofErr w:type="spellEnd"/>
      <w:r w:rsidR="00A54482" w:rsidRPr="00214364">
        <w:rPr>
          <w:rFonts w:asciiTheme="minorHAnsi" w:hAnsiTheme="minorHAnsi" w:cstheme="minorHAnsi"/>
          <w:sz w:val="24"/>
          <w:szCs w:val="23"/>
          <w:lang w:eastAsia="tr-TR"/>
        </w:rPr>
        <w:t xml:space="preserve"> verisine göre 2015’e kıyasla 8-20 kat daha fazla </w:t>
      </w:r>
      <w:r w:rsidR="00801724" w:rsidRPr="00214364">
        <w:rPr>
          <w:rFonts w:asciiTheme="minorHAnsi" w:hAnsiTheme="minorHAnsi" w:cstheme="minorHAnsi"/>
          <w:sz w:val="24"/>
          <w:szCs w:val="23"/>
          <w:lang w:eastAsia="tr-TR"/>
        </w:rPr>
        <w:t xml:space="preserve">mobil ödeme gerçekleştirilecektir. Dünya genelinde daha çok mobil ödeme yönteminin ulaşılabilir olmasıyla birlikte, müşteriler moda firmalarından ürünleri kolaylıkla bulup seçebilecekleri ve ödeme yapabilecekleri uygun akıllı telefon uygulamaları yapmalarını bekleyecektir. </w:t>
      </w:r>
      <w:r w:rsidR="009E1F7A" w:rsidRPr="00214364">
        <w:rPr>
          <w:rFonts w:asciiTheme="minorHAnsi" w:hAnsiTheme="minorHAnsi" w:cstheme="minorHAnsi"/>
          <w:sz w:val="24"/>
          <w:szCs w:val="23"/>
          <w:lang w:eastAsia="tr-TR"/>
        </w:rPr>
        <w:t>Müşteriler m</w:t>
      </w:r>
      <w:r w:rsidR="00801724" w:rsidRPr="00214364">
        <w:rPr>
          <w:rFonts w:asciiTheme="minorHAnsi" w:hAnsiTheme="minorHAnsi" w:cstheme="minorHAnsi"/>
          <w:sz w:val="24"/>
          <w:szCs w:val="23"/>
          <w:lang w:eastAsia="tr-TR"/>
        </w:rPr>
        <w:t xml:space="preserve">arkalardan </w:t>
      </w:r>
      <w:r w:rsidR="009E1F7A" w:rsidRPr="00214364">
        <w:rPr>
          <w:rFonts w:asciiTheme="minorHAnsi" w:hAnsiTheme="minorHAnsi" w:cstheme="minorHAnsi"/>
          <w:sz w:val="24"/>
          <w:szCs w:val="23"/>
          <w:lang w:eastAsia="tr-TR"/>
        </w:rPr>
        <w:t xml:space="preserve">ayrıca </w:t>
      </w:r>
      <w:r w:rsidR="00801724" w:rsidRPr="00214364">
        <w:rPr>
          <w:rFonts w:asciiTheme="minorHAnsi" w:hAnsiTheme="minorHAnsi" w:cstheme="minorHAnsi"/>
          <w:sz w:val="24"/>
          <w:szCs w:val="23"/>
          <w:lang w:eastAsia="tr-TR"/>
        </w:rPr>
        <w:t>mağazalardan kendi kendine kasa işle</w:t>
      </w:r>
      <w:r w:rsidR="008A706D" w:rsidRPr="00214364">
        <w:rPr>
          <w:rFonts w:asciiTheme="minorHAnsi" w:hAnsiTheme="minorHAnsi" w:cstheme="minorHAnsi"/>
          <w:sz w:val="24"/>
          <w:szCs w:val="23"/>
          <w:lang w:eastAsia="tr-TR"/>
        </w:rPr>
        <w:t xml:space="preserve">mlerini gerçekleştirebilme ve hızlı şekilde </w:t>
      </w:r>
      <w:r w:rsidR="00572DF0" w:rsidRPr="00214364">
        <w:rPr>
          <w:rFonts w:asciiTheme="minorHAnsi" w:hAnsiTheme="minorHAnsi" w:cstheme="minorHAnsi"/>
          <w:sz w:val="24"/>
          <w:szCs w:val="23"/>
          <w:lang w:eastAsia="tr-TR"/>
        </w:rPr>
        <w:t xml:space="preserve">sorunsuz online </w:t>
      </w:r>
      <w:r w:rsidR="008A706D" w:rsidRPr="00214364">
        <w:rPr>
          <w:rFonts w:asciiTheme="minorHAnsi" w:hAnsiTheme="minorHAnsi" w:cstheme="minorHAnsi"/>
          <w:sz w:val="24"/>
          <w:szCs w:val="23"/>
          <w:lang w:eastAsia="tr-TR"/>
        </w:rPr>
        <w:t>alışveriş</w:t>
      </w:r>
      <w:r w:rsidR="00572DF0" w:rsidRPr="00214364">
        <w:rPr>
          <w:rFonts w:asciiTheme="minorHAnsi" w:hAnsiTheme="minorHAnsi" w:cstheme="minorHAnsi"/>
          <w:sz w:val="24"/>
          <w:szCs w:val="23"/>
          <w:lang w:eastAsia="tr-TR"/>
        </w:rPr>
        <w:t xml:space="preserve"> ve ödeme</w:t>
      </w:r>
      <w:r w:rsidR="008A706D" w:rsidRPr="00214364">
        <w:rPr>
          <w:rFonts w:asciiTheme="minorHAnsi" w:hAnsiTheme="minorHAnsi" w:cstheme="minorHAnsi"/>
          <w:sz w:val="24"/>
          <w:szCs w:val="23"/>
          <w:lang w:eastAsia="tr-TR"/>
        </w:rPr>
        <w:t xml:space="preserve"> yapabilme</w:t>
      </w:r>
      <w:r w:rsidR="00572DF0" w:rsidRPr="00214364">
        <w:rPr>
          <w:rFonts w:asciiTheme="minorHAnsi" w:hAnsiTheme="minorHAnsi" w:cstheme="minorHAnsi"/>
          <w:sz w:val="24"/>
          <w:szCs w:val="23"/>
          <w:lang w:eastAsia="tr-TR"/>
        </w:rPr>
        <w:t xml:space="preserve">yi sağlayan mobil işlem seçenekleri sunmalarını beklemektedir. </w:t>
      </w:r>
    </w:p>
    <w:p w:rsidR="00185856" w:rsidRPr="00214364" w:rsidRDefault="00185856" w:rsidP="00185856">
      <w:pPr>
        <w:shd w:val="clear" w:color="auto" w:fill="FFFFFF"/>
        <w:spacing w:before="300" w:after="225"/>
        <w:rPr>
          <w:rFonts w:asciiTheme="minorHAnsi" w:hAnsiTheme="minorHAnsi" w:cstheme="minorHAnsi"/>
          <w:b/>
          <w:sz w:val="44"/>
          <w:szCs w:val="41"/>
          <w:lang w:eastAsia="tr-TR"/>
        </w:rPr>
      </w:pPr>
      <w:r w:rsidRPr="00214364">
        <w:rPr>
          <w:rFonts w:asciiTheme="minorHAnsi" w:hAnsiTheme="minorHAnsi" w:cstheme="minorHAnsi"/>
          <w:b/>
          <w:sz w:val="44"/>
          <w:szCs w:val="41"/>
          <w:lang w:eastAsia="tr-TR"/>
        </w:rPr>
        <w:lastRenderedPageBreak/>
        <w:t xml:space="preserve">7. </w:t>
      </w:r>
      <w:r w:rsidR="00572DF0" w:rsidRPr="00214364">
        <w:rPr>
          <w:rFonts w:asciiTheme="minorHAnsi" w:hAnsiTheme="minorHAnsi" w:cstheme="minorHAnsi"/>
          <w:b/>
          <w:sz w:val="44"/>
          <w:szCs w:val="41"/>
          <w:lang w:eastAsia="tr-TR"/>
        </w:rPr>
        <w:t>Yapay zekâ modayı bir sonraki seviyeye taşıyor</w:t>
      </w:r>
    </w:p>
    <w:p w:rsidR="00572DF0" w:rsidRPr="00214364" w:rsidRDefault="00373F61" w:rsidP="00315332">
      <w:pPr>
        <w:shd w:val="clear" w:color="auto" w:fill="FFFFFF"/>
        <w:spacing w:before="300" w:after="225"/>
        <w:jc w:val="both"/>
        <w:rPr>
          <w:rFonts w:asciiTheme="minorHAnsi" w:hAnsiTheme="minorHAnsi" w:cstheme="minorHAnsi"/>
          <w:sz w:val="24"/>
          <w:szCs w:val="23"/>
          <w:lang w:eastAsia="tr-TR"/>
        </w:rPr>
      </w:pPr>
      <w:r w:rsidRPr="00214364">
        <w:rPr>
          <w:rFonts w:asciiTheme="minorHAnsi" w:hAnsiTheme="minorHAnsi" w:cstheme="minorHAnsi"/>
          <w:sz w:val="24"/>
          <w:szCs w:val="23"/>
          <w:lang w:eastAsia="tr-TR"/>
        </w:rPr>
        <w:t xml:space="preserve">Yapay </w:t>
      </w:r>
      <w:r w:rsidR="00315332" w:rsidRPr="00214364">
        <w:rPr>
          <w:rFonts w:asciiTheme="minorHAnsi" w:hAnsiTheme="minorHAnsi" w:cstheme="minorHAnsi"/>
          <w:sz w:val="24"/>
          <w:szCs w:val="23"/>
          <w:lang w:eastAsia="tr-TR"/>
        </w:rPr>
        <w:t>zekâ</w:t>
      </w:r>
      <w:r w:rsidRPr="00214364">
        <w:rPr>
          <w:rFonts w:asciiTheme="minorHAnsi" w:hAnsiTheme="minorHAnsi" w:cstheme="minorHAnsi"/>
          <w:sz w:val="24"/>
          <w:szCs w:val="23"/>
          <w:lang w:eastAsia="tr-TR"/>
        </w:rPr>
        <w:t xml:space="preserve"> hazırgiyim değer zincirini kaynak, üretim ve dağıtım kanallarında oldukça fazla etkilemiştir. Bu yıl yapay zekanın makine operasyonlarının ötesine geçerek yeni süreçler ve tüketici işlemlerini şekillendirmesi beklenmektedir. Rapor moda firmalarının %75’inin yapay </w:t>
      </w:r>
      <w:r w:rsidR="00315332" w:rsidRPr="00214364">
        <w:rPr>
          <w:rFonts w:asciiTheme="minorHAnsi" w:hAnsiTheme="minorHAnsi" w:cstheme="minorHAnsi"/>
          <w:sz w:val="24"/>
          <w:szCs w:val="23"/>
          <w:lang w:eastAsia="tr-TR"/>
        </w:rPr>
        <w:t>zekâ</w:t>
      </w:r>
      <w:r w:rsidRPr="00214364">
        <w:rPr>
          <w:rFonts w:asciiTheme="minorHAnsi" w:hAnsiTheme="minorHAnsi" w:cstheme="minorHAnsi"/>
          <w:sz w:val="24"/>
          <w:szCs w:val="23"/>
          <w:lang w:eastAsia="tr-TR"/>
        </w:rPr>
        <w:t xml:space="preserve"> yatırımlarını 2018 ve 2019’da arttırmayı planladıklarını göstermektedir. </w:t>
      </w:r>
      <w:r w:rsidR="00315332" w:rsidRPr="00214364">
        <w:rPr>
          <w:rFonts w:asciiTheme="minorHAnsi" w:hAnsiTheme="minorHAnsi" w:cstheme="minorHAnsi"/>
          <w:sz w:val="24"/>
          <w:szCs w:val="23"/>
          <w:lang w:eastAsia="tr-TR"/>
        </w:rPr>
        <w:t xml:space="preserve">Yapay zekanın insanlar </w:t>
      </w:r>
      <w:r w:rsidR="009E1F7A" w:rsidRPr="00214364">
        <w:rPr>
          <w:rFonts w:asciiTheme="minorHAnsi" w:hAnsiTheme="minorHAnsi" w:cstheme="minorHAnsi"/>
          <w:sz w:val="24"/>
          <w:szCs w:val="23"/>
          <w:lang w:eastAsia="tr-TR"/>
        </w:rPr>
        <w:t>açısından</w:t>
      </w:r>
      <w:r w:rsidR="00315332" w:rsidRPr="00214364">
        <w:rPr>
          <w:rFonts w:asciiTheme="minorHAnsi" w:hAnsiTheme="minorHAnsi" w:cstheme="minorHAnsi"/>
          <w:sz w:val="24"/>
          <w:szCs w:val="23"/>
          <w:lang w:eastAsia="tr-TR"/>
        </w:rPr>
        <w:t xml:space="preserve"> iş kaybına neden olacağını savunan görüşlerin aksine yapay zekanın tüketici deneyimine daha çok eğilerek dünya genelindeki yüksek teknoloji dağıtım merkezlerinde daha çok istihdam imkânı </w:t>
      </w:r>
      <w:r w:rsidR="009E1F7A" w:rsidRPr="00214364">
        <w:rPr>
          <w:rFonts w:asciiTheme="minorHAnsi" w:hAnsiTheme="minorHAnsi" w:cstheme="minorHAnsi"/>
          <w:sz w:val="24"/>
          <w:szCs w:val="23"/>
          <w:lang w:eastAsia="tr-TR"/>
        </w:rPr>
        <w:t>sunması öngörülmektedir</w:t>
      </w:r>
      <w:r w:rsidR="00315332" w:rsidRPr="00214364">
        <w:rPr>
          <w:rFonts w:asciiTheme="minorHAnsi" w:hAnsiTheme="minorHAnsi" w:cstheme="minorHAnsi"/>
          <w:sz w:val="24"/>
          <w:szCs w:val="23"/>
          <w:lang w:eastAsia="tr-TR"/>
        </w:rPr>
        <w:t xml:space="preserve">. </w:t>
      </w:r>
    </w:p>
    <w:p w:rsidR="00185856" w:rsidRPr="00214364" w:rsidRDefault="00185856" w:rsidP="00185856">
      <w:pPr>
        <w:shd w:val="clear" w:color="auto" w:fill="FFFFFF"/>
        <w:spacing w:before="300" w:after="225"/>
        <w:rPr>
          <w:rFonts w:asciiTheme="minorHAnsi" w:hAnsiTheme="minorHAnsi" w:cstheme="minorHAnsi"/>
          <w:b/>
          <w:sz w:val="44"/>
          <w:szCs w:val="41"/>
          <w:lang w:eastAsia="tr-TR"/>
        </w:rPr>
      </w:pPr>
      <w:r w:rsidRPr="00214364">
        <w:rPr>
          <w:rFonts w:asciiTheme="minorHAnsi" w:hAnsiTheme="minorHAnsi" w:cstheme="minorHAnsi"/>
          <w:b/>
          <w:sz w:val="44"/>
          <w:szCs w:val="41"/>
          <w:lang w:eastAsia="tr-TR"/>
        </w:rPr>
        <w:t xml:space="preserve">8. </w:t>
      </w:r>
      <w:r w:rsidR="00315332" w:rsidRPr="00214364">
        <w:rPr>
          <w:rFonts w:asciiTheme="minorHAnsi" w:hAnsiTheme="minorHAnsi" w:cstheme="minorHAnsi"/>
          <w:b/>
          <w:sz w:val="44"/>
          <w:szCs w:val="41"/>
          <w:lang w:eastAsia="tr-TR"/>
        </w:rPr>
        <w:t>Sürdürülebilirlik döngüsel ekonomiye dönüşüyor</w:t>
      </w:r>
    </w:p>
    <w:p w:rsidR="00315332" w:rsidRPr="00214364" w:rsidRDefault="00315332" w:rsidP="00185856">
      <w:pPr>
        <w:shd w:val="clear" w:color="auto" w:fill="FFFFFF"/>
        <w:spacing w:after="225"/>
        <w:rPr>
          <w:rFonts w:asciiTheme="minorHAnsi" w:hAnsiTheme="minorHAnsi" w:cstheme="minorHAnsi"/>
          <w:sz w:val="24"/>
          <w:szCs w:val="23"/>
          <w:lang w:eastAsia="tr-TR"/>
        </w:rPr>
      </w:pPr>
      <w:r w:rsidRPr="00214364">
        <w:rPr>
          <w:rFonts w:asciiTheme="minorHAnsi" w:hAnsiTheme="minorHAnsi" w:cstheme="minorHAnsi"/>
          <w:sz w:val="24"/>
          <w:szCs w:val="23"/>
          <w:lang w:eastAsia="tr-TR"/>
        </w:rPr>
        <w:t xml:space="preserve">Gün geçtikçe daha fazla firma sürdürülebilirliği KSS gündemlerine dahil edip </w:t>
      </w:r>
      <w:proofErr w:type="spellStart"/>
      <w:r w:rsidRPr="00214364">
        <w:rPr>
          <w:rFonts w:asciiTheme="minorHAnsi" w:hAnsiTheme="minorHAnsi" w:cstheme="minorHAnsi"/>
          <w:sz w:val="24"/>
          <w:szCs w:val="23"/>
          <w:lang w:eastAsia="tr-TR"/>
        </w:rPr>
        <w:t>döngüselliği</w:t>
      </w:r>
      <w:proofErr w:type="spellEnd"/>
      <w:r w:rsidRPr="00214364">
        <w:rPr>
          <w:rFonts w:asciiTheme="minorHAnsi" w:hAnsiTheme="minorHAnsi" w:cstheme="minorHAnsi"/>
          <w:sz w:val="24"/>
          <w:szCs w:val="23"/>
          <w:lang w:eastAsia="tr-TR"/>
        </w:rPr>
        <w:t xml:space="preserve"> tedarik zincirlerinin her noktasına entegre etmektedir. Kaynak temininden ürün dağıtımına kadar moda firmaları </w:t>
      </w:r>
      <w:r w:rsidR="0052544D" w:rsidRPr="00214364">
        <w:rPr>
          <w:rFonts w:asciiTheme="minorHAnsi" w:hAnsiTheme="minorHAnsi" w:cstheme="minorHAnsi"/>
          <w:sz w:val="24"/>
          <w:szCs w:val="23"/>
          <w:lang w:eastAsia="tr-TR"/>
        </w:rPr>
        <w:t>hazırgiyim değer zincirini daha çevre dostu hale getirebilmek için yeni geri dönüşüm yöntemleri oluşturmaktadır. Geçtiğimiz yıl markaların %42’si müşterilerine karşı daha şeffaf olmak amacıyla tedarikçi bilgilerini paylaşmıştır ve rapora göre bu uygulama bu şekilde devam edecektir.</w:t>
      </w:r>
    </w:p>
    <w:p w:rsidR="00185856" w:rsidRPr="00214364" w:rsidRDefault="00185856" w:rsidP="00185856">
      <w:pPr>
        <w:shd w:val="clear" w:color="auto" w:fill="FFFFFF"/>
        <w:spacing w:before="300" w:after="225"/>
        <w:rPr>
          <w:rFonts w:asciiTheme="minorHAnsi" w:hAnsiTheme="minorHAnsi" w:cstheme="minorHAnsi"/>
          <w:b/>
          <w:sz w:val="44"/>
          <w:szCs w:val="41"/>
          <w:lang w:eastAsia="tr-TR"/>
        </w:rPr>
      </w:pPr>
      <w:r w:rsidRPr="00214364">
        <w:rPr>
          <w:rFonts w:asciiTheme="minorHAnsi" w:hAnsiTheme="minorHAnsi" w:cstheme="minorHAnsi"/>
          <w:b/>
          <w:sz w:val="44"/>
          <w:szCs w:val="41"/>
          <w:lang w:eastAsia="tr-TR"/>
        </w:rPr>
        <w:t xml:space="preserve">9. </w:t>
      </w:r>
      <w:r w:rsidR="0052544D" w:rsidRPr="00214364">
        <w:rPr>
          <w:rFonts w:asciiTheme="minorHAnsi" w:hAnsiTheme="minorHAnsi" w:cstheme="minorHAnsi"/>
          <w:b/>
          <w:sz w:val="44"/>
          <w:szCs w:val="41"/>
          <w:lang w:eastAsia="tr-TR"/>
        </w:rPr>
        <w:t xml:space="preserve">İki tarafı keskin kılıç: İndirim </w:t>
      </w:r>
      <w:r w:rsidR="00B26D64" w:rsidRPr="00214364">
        <w:rPr>
          <w:rFonts w:asciiTheme="minorHAnsi" w:hAnsiTheme="minorHAnsi" w:cstheme="minorHAnsi"/>
          <w:b/>
          <w:sz w:val="44"/>
          <w:szCs w:val="41"/>
          <w:lang w:eastAsia="tr-TR"/>
        </w:rPr>
        <w:t>perakendeciliği</w:t>
      </w:r>
    </w:p>
    <w:p w:rsidR="0052544D" w:rsidRPr="00214364" w:rsidRDefault="00594DE3" w:rsidP="00320EAE">
      <w:pPr>
        <w:shd w:val="clear" w:color="auto" w:fill="FFFFFF"/>
        <w:spacing w:before="300" w:after="225"/>
        <w:jc w:val="both"/>
        <w:rPr>
          <w:rFonts w:asciiTheme="minorHAnsi" w:hAnsiTheme="minorHAnsi" w:cstheme="minorHAnsi"/>
          <w:sz w:val="24"/>
          <w:szCs w:val="23"/>
          <w:lang w:eastAsia="tr-TR"/>
        </w:rPr>
      </w:pPr>
      <w:r w:rsidRPr="00214364">
        <w:rPr>
          <w:rFonts w:asciiTheme="minorHAnsi" w:hAnsiTheme="minorHAnsi" w:cstheme="minorHAnsi"/>
          <w:sz w:val="24"/>
          <w:szCs w:val="23"/>
          <w:lang w:eastAsia="tr-TR"/>
        </w:rPr>
        <w:t xml:space="preserve">Tüketicilerin </w:t>
      </w:r>
      <w:r w:rsidR="0052544D" w:rsidRPr="00214364">
        <w:rPr>
          <w:rFonts w:asciiTheme="minorHAnsi" w:hAnsiTheme="minorHAnsi" w:cstheme="minorHAnsi"/>
          <w:sz w:val="24"/>
          <w:szCs w:val="23"/>
          <w:lang w:eastAsia="tr-TR"/>
        </w:rPr>
        <w:t xml:space="preserve">TJ </w:t>
      </w:r>
      <w:proofErr w:type="spellStart"/>
      <w:r w:rsidR="0052544D" w:rsidRPr="00214364">
        <w:rPr>
          <w:rFonts w:asciiTheme="minorHAnsi" w:hAnsiTheme="minorHAnsi" w:cstheme="minorHAnsi"/>
          <w:sz w:val="24"/>
          <w:szCs w:val="23"/>
          <w:lang w:eastAsia="tr-TR"/>
        </w:rPr>
        <w:t>Maxx</w:t>
      </w:r>
      <w:proofErr w:type="spellEnd"/>
      <w:r w:rsidR="0052544D" w:rsidRPr="00214364">
        <w:rPr>
          <w:rFonts w:asciiTheme="minorHAnsi" w:hAnsiTheme="minorHAnsi" w:cstheme="minorHAnsi"/>
          <w:sz w:val="24"/>
          <w:szCs w:val="23"/>
          <w:lang w:eastAsia="tr-TR"/>
        </w:rPr>
        <w:t xml:space="preserve"> ile </w:t>
      </w:r>
      <w:proofErr w:type="spellStart"/>
      <w:r w:rsidR="0052544D" w:rsidRPr="00214364">
        <w:rPr>
          <w:rFonts w:asciiTheme="minorHAnsi" w:hAnsiTheme="minorHAnsi" w:cstheme="minorHAnsi"/>
          <w:sz w:val="24"/>
          <w:szCs w:val="23"/>
          <w:lang w:eastAsia="tr-TR"/>
        </w:rPr>
        <w:t>Off</w:t>
      </w:r>
      <w:proofErr w:type="spellEnd"/>
      <w:r w:rsidR="0052544D" w:rsidRPr="00214364">
        <w:rPr>
          <w:rFonts w:asciiTheme="minorHAnsi" w:hAnsiTheme="minorHAnsi" w:cstheme="minorHAnsi"/>
          <w:sz w:val="24"/>
          <w:szCs w:val="23"/>
          <w:lang w:eastAsia="tr-TR"/>
        </w:rPr>
        <w:t xml:space="preserve"> </w:t>
      </w:r>
      <w:proofErr w:type="spellStart"/>
      <w:r w:rsidR="0052544D" w:rsidRPr="00214364">
        <w:rPr>
          <w:rFonts w:asciiTheme="minorHAnsi" w:hAnsiTheme="minorHAnsi" w:cstheme="minorHAnsi"/>
          <w:sz w:val="24"/>
          <w:szCs w:val="23"/>
          <w:lang w:eastAsia="tr-TR"/>
        </w:rPr>
        <w:t>Fi</w:t>
      </w:r>
      <w:r w:rsidRPr="00214364">
        <w:rPr>
          <w:rFonts w:asciiTheme="minorHAnsi" w:hAnsiTheme="minorHAnsi" w:cstheme="minorHAnsi"/>
          <w:sz w:val="24"/>
          <w:szCs w:val="23"/>
          <w:lang w:eastAsia="tr-TR"/>
        </w:rPr>
        <w:t>fth</w:t>
      </w:r>
      <w:proofErr w:type="spellEnd"/>
      <w:r w:rsidRPr="00214364">
        <w:rPr>
          <w:rFonts w:asciiTheme="minorHAnsi" w:hAnsiTheme="minorHAnsi" w:cstheme="minorHAnsi"/>
          <w:sz w:val="24"/>
          <w:szCs w:val="23"/>
          <w:lang w:eastAsia="tr-TR"/>
        </w:rPr>
        <w:t xml:space="preserve"> gibi indirimli perakendecilere olan ilgi ve sevgisi</w:t>
      </w:r>
      <w:r w:rsidR="00B26D64" w:rsidRPr="00214364">
        <w:rPr>
          <w:rFonts w:asciiTheme="minorHAnsi" w:hAnsiTheme="minorHAnsi" w:cstheme="minorHAnsi"/>
          <w:sz w:val="24"/>
          <w:szCs w:val="23"/>
          <w:lang w:eastAsia="tr-TR"/>
        </w:rPr>
        <w:t>nin</w:t>
      </w:r>
      <w:r w:rsidRPr="00214364">
        <w:rPr>
          <w:rFonts w:asciiTheme="minorHAnsi" w:hAnsiTheme="minorHAnsi" w:cstheme="minorHAnsi"/>
          <w:sz w:val="24"/>
          <w:szCs w:val="23"/>
          <w:lang w:eastAsia="tr-TR"/>
        </w:rPr>
        <w:t xml:space="preserve"> bu yıl da </w:t>
      </w:r>
      <w:r w:rsidR="00B26D64" w:rsidRPr="00214364">
        <w:rPr>
          <w:rFonts w:asciiTheme="minorHAnsi" w:hAnsiTheme="minorHAnsi" w:cstheme="minorHAnsi"/>
          <w:sz w:val="24"/>
          <w:szCs w:val="23"/>
          <w:lang w:eastAsia="tr-TR"/>
        </w:rPr>
        <w:t>sürmesi beklenmektedir</w:t>
      </w:r>
      <w:r w:rsidRPr="00214364">
        <w:rPr>
          <w:rFonts w:asciiTheme="minorHAnsi" w:hAnsiTheme="minorHAnsi" w:cstheme="minorHAnsi"/>
          <w:sz w:val="24"/>
          <w:szCs w:val="23"/>
          <w:lang w:eastAsia="tr-TR"/>
        </w:rPr>
        <w:t>. Fazla ürün stoklama ve yavaş büyüme gibi zorluklar</w:t>
      </w:r>
      <w:r w:rsidR="00B26D64" w:rsidRPr="00214364">
        <w:rPr>
          <w:rFonts w:asciiTheme="minorHAnsi" w:hAnsiTheme="minorHAnsi" w:cstheme="minorHAnsi"/>
          <w:sz w:val="24"/>
          <w:szCs w:val="23"/>
          <w:lang w:eastAsia="tr-TR"/>
        </w:rPr>
        <w:t>ın sektör</w:t>
      </w:r>
      <w:r w:rsidRPr="00214364">
        <w:rPr>
          <w:rFonts w:asciiTheme="minorHAnsi" w:hAnsiTheme="minorHAnsi" w:cstheme="minorHAnsi"/>
          <w:sz w:val="24"/>
          <w:szCs w:val="23"/>
          <w:lang w:eastAsia="tr-TR"/>
        </w:rPr>
        <w:t xml:space="preserve">de devam etmesi nedeniyle küresel hazırgiyim endüstrisi satışlarını arttırıp müşteri kazanmak için indirimli perakendeciliğe yönelmektedir. Rapora göre, indirim </w:t>
      </w:r>
      <w:r w:rsidR="00320EAE" w:rsidRPr="00214364">
        <w:rPr>
          <w:rFonts w:asciiTheme="minorHAnsi" w:hAnsiTheme="minorHAnsi" w:cstheme="minorHAnsi"/>
          <w:sz w:val="24"/>
          <w:szCs w:val="23"/>
          <w:lang w:eastAsia="tr-TR"/>
        </w:rPr>
        <w:t xml:space="preserve">sektörü </w:t>
      </w:r>
      <w:r w:rsidRPr="00214364">
        <w:rPr>
          <w:rFonts w:asciiTheme="minorHAnsi" w:hAnsiTheme="minorHAnsi" w:cstheme="minorHAnsi"/>
          <w:sz w:val="24"/>
          <w:szCs w:val="23"/>
          <w:lang w:eastAsia="tr-TR"/>
        </w:rPr>
        <w:t xml:space="preserve">ABD’de %18, AB’de %32 ve Çin’de ise %74 oranında büyümüştür. İndirim </w:t>
      </w:r>
      <w:r w:rsidR="00320EAE" w:rsidRPr="00214364">
        <w:rPr>
          <w:rFonts w:asciiTheme="minorHAnsi" w:hAnsiTheme="minorHAnsi" w:cstheme="minorHAnsi"/>
          <w:sz w:val="24"/>
          <w:szCs w:val="23"/>
          <w:lang w:eastAsia="tr-TR"/>
        </w:rPr>
        <w:t xml:space="preserve">perakendeciliğinin </w:t>
      </w:r>
      <w:r w:rsidRPr="00214364">
        <w:rPr>
          <w:rFonts w:asciiTheme="minorHAnsi" w:hAnsiTheme="minorHAnsi" w:cstheme="minorHAnsi"/>
          <w:sz w:val="24"/>
          <w:szCs w:val="23"/>
          <w:lang w:eastAsia="tr-TR"/>
        </w:rPr>
        <w:t>yararların</w:t>
      </w:r>
      <w:r w:rsidR="00320EAE" w:rsidRPr="00214364">
        <w:rPr>
          <w:rFonts w:asciiTheme="minorHAnsi" w:hAnsiTheme="minorHAnsi" w:cstheme="minorHAnsi"/>
          <w:sz w:val="24"/>
          <w:szCs w:val="23"/>
          <w:lang w:eastAsia="tr-TR"/>
        </w:rPr>
        <w:t>a karşı gün geçtikçe daha fazla tedarikçinin bu kategoride faaliyet göstermesiyle birlikte sektörü geri çeken</w:t>
      </w:r>
      <w:r w:rsidRPr="00214364">
        <w:rPr>
          <w:rFonts w:asciiTheme="minorHAnsi" w:hAnsiTheme="minorHAnsi" w:cstheme="minorHAnsi"/>
          <w:sz w:val="24"/>
          <w:szCs w:val="23"/>
          <w:lang w:eastAsia="tr-TR"/>
        </w:rPr>
        <w:t xml:space="preserve"> </w:t>
      </w:r>
      <w:r w:rsidR="00B26D64" w:rsidRPr="00214364">
        <w:rPr>
          <w:rFonts w:asciiTheme="minorHAnsi" w:hAnsiTheme="minorHAnsi" w:cstheme="minorHAnsi"/>
          <w:sz w:val="24"/>
          <w:szCs w:val="23"/>
          <w:lang w:eastAsia="tr-TR"/>
        </w:rPr>
        <w:t xml:space="preserve">müşteriler arasında doygunluk </w:t>
      </w:r>
      <w:r w:rsidR="00320EAE" w:rsidRPr="00214364">
        <w:rPr>
          <w:rFonts w:asciiTheme="minorHAnsi" w:hAnsiTheme="minorHAnsi" w:cstheme="minorHAnsi"/>
          <w:sz w:val="24"/>
          <w:szCs w:val="23"/>
          <w:lang w:eastAsia="tr-TR"/>
        </w:rPr>
        <w:t>gibi sorunlar oluşmaktadır. Bu yıl indirim sektörünün hız kazanması beklenirken firmaların karlılık eroz</w:t>
      </w:r>
      <w:r w:rsidR="00DF415F" w:rsidRPr="00214364">
        <w:rPr>
          <w:rFonts w:asciiTheme="minorHAnsi" w:hAnsiTheme="minorHAnsi" w:cstheme="minorHAnsi"/>
          <w:sz w:val="24"/>
          <w:szCs w:val="23"/>
          <w:lang w:eastAsia="tr-TR"/>
        </w:rPr>
        <w:t>yonunu dikkate alarak indirim konularında adım atması gerekmektedir.</w:t>
      </w:r>
    </w:p>
    <w:p w:rsidR="00185856" w:rsidRPr="00214364" w:rsidRDefault="00185856" w:rsidP="00185856">
      <w:pPr>
        <w:shd w:val="clear" w:color="auto" w:fill="FFFFFF"/>
        <w:spacing w:before="300" w:after="225"/>
        <w:rPr>
          <w:rFonts w:asciiTheme="minorHAnsi" w:hAnsiTheme="minorHAnsi" w:cstheme="minorHAnsi"/>
          <w:b/>
          <w:sz w:val="44"/>
          <w:szCs w:val="41"/>
          <w:lang w:eastAsia="tr-TR"/>
        </w:rPr>
      </w:pPr>
      <w:r w:rsidRPr="00214364">
        <w:rPr>
          <w:rFonts w:asciiTheme="minorHAnsi" w:hAnsiTheme="minorHAnsi" w:cstheme="minorHAnsi"/>
          <w:b/>
          <w:sz w:val="44"/>
          <w:szCs w:val="41"/>
          <w:lang w:eastAsia="tr-TR"/>
        </w:rPr>
        <w:t xml:space="preserve">10. </w:t>
      </w:r>
      <w:r w:rsidR="00DF415F" w:rsidRPr="00214364">
        <w:rPr>
          <w:rFonts w:asciiTheme="minorHAnsi" w:hAnsiTheme="minorHAnsi" w:cstheme="minorHAnsi"/>
          <w:b/>
          <w:sz w:val="44"/>
          <w:szCs w:val="41"/>
          <w:lang w:eastAsia="tr-TR"/>
        </w:rPr>
        <w:t xml:space="preserve">Genç </w:t>
      </w:r>
      <w:r w:rsidR="00BA498C" w:rsidRPr="00214364">
        <w:rPr>
          <w:rFonts w:asciiTheme="minorHAnsi" w:hAnsiTheme="minorHAnsi" w:cstheme="minorHAnsi"/>
          <w:b/>
          <w:sz w:val="44"/>
          <w:szCs w:val="41"/>
          <w:lang w:eastAsia="tr-TR"/>
        </w:rPr>
        <w:t xml:space="preserve">ve </w:t>
      </w:r>
      <w:r w:rsidR="00DF415F" w:rsidRPr="00214364">
        <w:rPr>
          <w:rFonts w:asciiTheme="minorHAnsi" w:hAnsiTheme="minorHAnsi" w:cstheme="minorHAnsi"/>
          <w:b/>
          <w:sz w:val="44"/>
          <w:szCs w:val="41"/>
          <w:lang w:eastAsia="tr-TR"/>
        </w:rPr>
        <w:t xml:space="preserve">yenilikçi </w:t>
      </w:r>
      <w:r w:rsidR="00BA498C" w:rsidRPr="00214364">
        <w:rPr>
          <w:rFonts w:asciiTheme="minorHAnsi" w:hAnsiTheme="minorHAnsi" w:cstheme="minorHAnsi"/>
          <w:b/>
          <w:sz w:val="44"/>
          <w:szCs w:val="41"/>
          <w:lang w:eastAsia="tr-TR"/>
        </w:rPr>
        <w:t xml:space="preserve">girişimcilik </w:t>
      </w:r>
      <w:r w:rsidR="00DF415F" w:rsidRPr="00214364">
        <w:rPr>
          <w:rFonts w:asciiTheme="minorHAnsi" w:hAnsiTheme="minorHAnsi" w:cstheme="minorHAnsi"/>
          <w:b/>
          <w:sz w:val="44"/>
          <w:szCs w:val="41"/>
          <w:lang w:eastAsia="tr-TR"/>
        </w:rPr>
        <w:t>ruhu</w:t>
      </w:r>
    </w:p>
    <w:p w:rsidR="00DF415F" w:rsidRDefault="00DF415F" w:rsidP="00DF415F">
      <w:pPr>
        <w:shd w:val="clear" w:color="auto" w:fill="FFFFFF"/>
        <w:spacing w:after="225"/>
        <w:jc w:val="both"/>
        <w:rPr>
          <w:rFonts w:asciiTheme="minorHAnsi" w:hAnsiTheme="minorHAnsi" w:cstheme="minorHAnsi"/>
          <w:sz w:val="24"/>
          <w:szCs w:val="23"/>
          <w:lang w:eastAsia="tr-TR"/>
        </w:rPr>
      </w:pPr>
      <w:r w:rsidRPr="00214364">
        <w:rPr>
          <w:rFonts w:asciiTheme="minorHAnsi" w:hAnsiTheme="minorHAnsi" w:cstheme="minorHAnsi"/>
          <w:sz w:val="24"/>
          <w:szCs w:val="23"/>
          <w:lang w:eastAsia="tr-TR"/>
        </w:rPr>
        <w:t xml:space="preserve">Küresel hazırgiyim endüstrisi perakendedeki belirsizliklere karşı tetikte olmak için yeni yöntemler geliştirmektedir. Daha yenilikçi bir yapıda olabilmek için firmalar daha çok genç </w:t>
      </w:r>
      <w:r w:rsidR="00BA498C" w:rsidRPr="00214364">
        <w:rPr>
          <w:rFonts w:asciiTheme="minorHAnsi" w:hAnsiTheme="minorHAnsi" w:cstheme="minorHAnsi"/>
          <w:sz w:val="24"/>
          <w:szCs w:val="23"/>
          <w:lang w:eastAsia="tr-TR"/>
        </w:rPr>
        <w:t xml:space="preserve">ve </w:t>
      </w:r>
      <w:r w:rsidRPr="00214364">
        <w:rPr>
          <w:rFonts w:asciiTheme="minorHAnsi" w:hAnsiTheme="minorHAnsi" w:cstheme="minorHAnsi"/>
          <w:sz w:val="24"/>
          <w:szCs w:val="23"/>
          <w:lang w:eastAsia="tr-TR"/>
        </w:rPr>
        <w:t>yenilikçi</w:t>
      </w:r>
      <w:r w:rsidR="00BA498C" w:rsidRPr="00214364">
        <w:rPr>
          <w:rFonts w:asciiTheme="minorHAnsi" w:hAnsiTheme="minorHAnsi" w:cstheme="minorHAnsi"/>
          <w:sz w:val="24"/>
          <w:szCs w:val="23"/>
          <w:lang w:eastAsia="tr-TR"/>
        </w:rPr>
        <w:t xml:space="preserve"> girişimci</w:t>
      </w:r>
      <w:r w:rsidRPr="00214364">
        <w:rPr>
          <w:rFonts w:asciiTheme="minorHAnsi" w:hAnsiTheme="minorHAnsi" w:cstheme="minorHAnsi"/>
          <w:sz w:val="24"/>
          <w:szCs w:val="23"/>
          <w:lang w:eastAsia="tr-TR"/>
        </w:rPr>
        <w:t xml:space="preserve"> şirketler mantığıyla hareket etmeyi tercih etmektedir. Çeviklik, iş birliği ve çok yönlülük 2018’de hazırgiyim firmaları arasında yeni kültürel kural</w:t>
      </w:r>
      <w:r w:rsidR="00BA498C" w:rsidRPr="00214364">
        <w:rPr>
          <w:rFonts w:asciiTheme="minorHAnsi" w:hAnsiTheme="minorHAnsi" w:cstheme="minorHAnsi"/>
          <w:sz w:val="24"/>
          <w:szCs w:val="23"/>
          <w:lang w:eastAsia="tr-TR"/>
        </w:rPr>
        <w:t>lar</w:t>
      </w:r>
      <w:r w:rsidRPr="00214364">
        <w:rPr>
          <w:rFonts w:asciiTheme="minorHAnsi" w:hAnsiTheme="minorHAnsi" w:cstheme="minorHAnsi"/>
          <w:sz w:val="24"/>
          <w:szCs w:val="23"/>
          <w:lang w:eastAsia="tr-TR"/>
        </w:rPr>
        <w:t xml:space="preserve"> olarak ortaya çıkmaktadır. Yenilikçi ve rekabetçi kalabilmek için moda firmaları yeni yetenekler, çalışma tarzları, ortaklıklar ve yatırım modelleri deneyimleyecektir. </w:t>
      </w:r>
    </w:p>
    <w:p w:rsidR="00214364" w:rsidRPr="00214364" w:rsidRDefault="00214364" w:rsidP="00DF415F">
      <w:pPr>
        <w:shd w:val="clear" w:color="auto" w:fill="FFFFFF"/>
        <w:spacing w:after="225"/>
        <w:jc w:val="both"/>
        <w:rPr>
          <w:rFonts w:asciiTheme="minorHAnsi" w:hAnsiTheme="minorHAnsi" w:cstheme="minorHAnsi"/>
          <w:b/>
          <w:sz w:val="28"/>
          <w:szCs w:val="23"/>
          <w:lang w:eastAsia="tr-TR"/>
        </w:rPr>
      </w:pPr>
      <w:r w:rsidRPr="00214364">
        <w:rPr>
          <w:rFonts w:asciiTheme="minorHAnsi" w:hAnsiTheme="minorHAnsi" w:cstheme="minorHAnsi"/>
          <w:b/>
          <w:sz w:val="28"/>
          <w:szCs w:val="23"/>
          <w:lang w:eastAsia="tr-TR"/>
        </w:rPr>
        <w:t xml:space="preserve">Kaynak: </w:t>
      </w:r>
      <w:proofErr w:type="spellStart"/>
      <w:r w:rsidRPr="00214364">
        <w:rPr>
          <w:rFonts w:asciiTheme="minorHAnsi" w:hAnsiTheme="minorHAnsi" w:cstheme="minorHAnsi"/>
          <w:b/>
          <w:sz w:val="28"/>
          <w:szCs w:val="23"/>
          <w:lang w:eastAsia="tr-TR"/>
        </w:rPr>
        <w:t>McKinsey</w:t>
      </w:r>
      <w:proofErr w:type="spellEnd"/>
      <w:r w:rsidRPr="00214364">
        <w:rPr>
          <w:rFonts w:asciiTheme="minorHAnsi" w:hAnsiTheme="minorHAnsi" w:cstheme="minorHAnsi"/>
          <w:b/>
          <w:sz w:val="28"/>
          <w:szCs w:val="23"/>
          <w:lang w:eastAsia="tr-TR"/>
        </w:rPr>
        <w:t xml:space="preserve"> &amp; </w:t>
      </w:r>
      <w:proofErr w:type="spellStart"/>
      <w:r w:rsidRPr="00214364">
        <w:rPr>
          <w:rFonts w:asciiTheme="minorHAnsi" w:hAnsiTheme="minorHAnsi" w:cstheme="minorHAnsi"/>
          <w:b/>
          <w:sz w:val="28"/>
          <w:szCs w:val="23"/>
          <w:lang w:eastAsia="tr-TR"/>
        </w:rPr>
        <w:t>Company</w:t>
      </w:r>
      <w:proofErr w:type="spellEnd"/>
      <w:r w:rsidRPr="00214364">
        <w:rPr>
          <w:rFonts w:asciiTheme="minorHAnsi" w:hAnsiTheme="minorHAnsi" w:cstheme="minorHAnsi"/>
          <w:b/>
          <w:sz w:val="28"/>
          <w:szCs w:val="23"/>
          <w:lang w:eastAsia="tr-TR"/>
        </w:rPr>
        <w:t xml:space="preserve"> ve Business of </w:t>
      </w:r>
      <w:proofErr w:type="spellStart"/>
      <w:r w:rsidRPr="00214364">
        <w:rPr>
          <w:rFonts w:asciiTheme="minorHAnsi" w:hAnsiTheme="minorHAnsi" w:cstheme="minorHAnsi"/>
          <w:b/>
          <w:sz w:val="28"/>
          <w:szCs w:val="23"/>
          <w:lang w:eastAsia="tr-TR"/>
        </w:rPr>
        <w:t>Fashion</w:t>
      </w:r>
      <w:proofErr w:type="spellEnd"/>
      <w:r w:rsidRPr="00214364">
        <w:rPr>
          <w:rFonts w:asciiTheme="minorHAnsi" w:hAnsiTheme="minorHAnsi" w:cstheme="minorHAnsi"/>
          <w:b/>
          <w:sz w:val="28"/>
          <w:szCs w:val="23"/>
          <w:lang w:eastAsia="tr-TR"/>
        </w:rPr>
        <w:t xml:space="preserve"> – </w:t>
      </w:r>
      <w:proofErr w:type="spellStart"/>
      <w:r w:rsidRPr="00214364">
        <w:rPr>
          <w:rFonts w:asciiTheme="minorHAnsi" w:hAnsiTheme="minorHAnsi" w:cstheme="minorHAnsi"/>
          <w:b/>
          <w:sz w:val="28"/>
          <w:szCs w:val="23"/>
          <w:lang w:eastAsia="tr-TR"/>
        </w:rPr>
        <w:t>The</w:t>
      </w:r>
      <w:proofErr w:type="spellEnd"/>
      <w:r w:rsidRPr="00214364">
        <w:rPr>
          <w:rFonts w:asciiTheme="minorHAnsi" w:hAnsiTheme="minorHAnsi" w:cstheme="minorHAnsi"/>
          <w:b/>
          <w:sz w:val="28"/>
          <w:szCs w:val="23"/>
          <w:lang w:eastAsia="tr-TR"/>
        </w:rPr>
        <w:t xml:space="preserve"> </w:t>
      </w:r>
      <w:proofErr w:type="spellStart"/>
      <w:r w:rsidRPr="00214364">
        <w:rPr>
          <w:rFonts w:asciiTheme="minorHAnsi" w:hAnsiTheme="minorHAnsi" w:cstheme="minorHAnsi"/>
          <w:b/>
          <w:sz w:val="28"/>
          <w:szCs w:val="23"/>
          <w:lang w:eastAsia="tr-TR"/>
        </w:rPr>
        <w:t>State</w:t>
      </w:r>
      <w:proofErr w:type="spellEnd"/>
      <w:r w:rsidRPr="00214364">
        <w:rPr>
          <w:rFonts w:asciiTheme="minorHAnsi" w:hAnsiTheme="minorHAnsi" w:cstheme="minorHAnsi"/>
          <w:b/>
          <w:sz w:val="28"/>
          <w:szCs w:val="23"/>
          <w:lang w:eastAsia="tr-TR"/>
        </w:rPr>
        <w:t xml:space="preserve"> of </w:t>
      </w:r>
      <w:proofErr w:type="spellStart"/>
      <w:r w:rsidRPr="00214364">
        <w:rPr>
          <w:rFonts w:asciiTheme="minorHAnsi" w:hAnsiTheme="minorHAnsi" w:cstheme="minorHAnsi"/>
          <w:b/>
          <w:sz w:val="28"/>
          <w:szCs w:val="23"/>
          <w:lang w:eastAsia="tr-TR"/>
        </w:rPr>
        <w:t>Fashion</w:t>
      </w:r>
      <w:proofErr w:type="spellEnd"/>
      <w:r w:rsidRPr="00214364">
        <w:rPr>
          <w:rFonts w:asciiTheme="minorHAnsi" w:hAnsiTheme="minorHAnsi" w:cstheme="minorHAnsi"/>
          <w:b/>
          <w:sz w:val="28"/>
          <w:szCs w:val="23"/>
          <w:lang w:eastAsia="tr-TR"/>
        </w:rPr>
        <w:t xml:space="preserve"> </w:t>
      </w:r>
      <w:r w:rsidR="00423BB0">
        <w:rPr>
          <w:rFonts w:asciiTheme="minorHAnsi" w:hAnsiTheme="minorHAnsi" w:cstheme="minorHAnsi"/>
          <w:b/>
          <w:sz w:val="28"/>
          <w:szCs w:val="23"/>
          <w:lang w:eastAsia="tr-TR"/>
        </w:rPr>
        <w:t>Raporu</w:t>
      </w:r>
      <w:bookmarkStart w:id="0" w:name="_GoBack"/>
      <w:bookmarkEnd w:id="0"/>
    </w:p>
    <w:sectPr w:rsidR="00214364" w:rsidRPr="0021436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90C" w:rsidRDefault="00C2390C" w:rsidP="00214364">
      <w:r>
        <w:separator/>
      </w:r>
    </w:p>
  </w:endnote>
  <w:endnote w:type="continuationSeparator" w:id="0">
    <w:p w:rsidR="00C2390C" w:rsidRDefault="00C2390C" w:rsidP="0021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214364">
      <w:trPr>
        <w:jc w:val="right"/>
      </w:trPr>
      <w:tc>
        <w:tcPr>
          <w:tcW w:w="4795" w:type="dxa"/>
          <w:vAlign w:val="center"/>
        </w:tcPr>
        <w:sdt>
          <w:sdtPr>
            <w:rPr>
              <w:b/>
              <w:caps/>
              <w:color w:val="000000" w:themeColor="text1"/>
            </w:rPr>
            <w:alias w:val="Yazar"/>
            <w:tag w:val=""/>
            <w:id w:val="1534539408"/>
            <w:placeholder>
              <w:docPart w:val="DB513941645D4F51B48FC1A427685E68"/>
            </w:placeholder>
            <w:dataBinding w:prefixMappings="xmlns:ns0='http://purl.org/dc/elements/1.1/' xmlns:ns1='http://schemas.openxmlformats.org/package/2006/metadata/core-properties' " w:xpath="/ns1:coreProperties[1]/ns0:creator[1]" w:storeItemID="{6C3C8BC8-F283-45AE-878A-BAB7291924A1}"/>
            <w:text/>
          </w:sdtPr>
          <w:sdtContent>
            <w:p w:rsidR="00214364" w:rsidRPr="00214364" w:rsidRDefault="00214364">
              <w:pPr>
                <w:pStyle w:val="stBilgi"/>
                <w:jc w:val="right"/>
                <w:rPr>
                  <w:b/>
                  <w:caps/>
                  <w:color w:val="000000" w:themeColor="text1"/>
                </w:rPr>
              </w:pPr>
              <w:r w:rsidRPr="00214364">
                <w:rPr>
                  <w:b/>
                  <w:caps/>
                  <w:color w:val="000000" w:themeColor="text1"/>
                </w:rPr>
                <w:t>HAZIRGİYİM VE KONFEKSİYON AR-GE ŞUBESİ</w:t>
              </w:r>
            </w:p>
          </w:sdtContent>
        </w:sdt>
      </w:tc>
      <w:tc>
        <w:tcPr>
          <w:tcW w:w="250" w:type="pct"/>
          <w:shd w:val="clear" w:color="auto" w:fill="ED7D31" w:themeFill="accent2"/>
          <w:vAlign w:val="center"/>
        </w:tcPr>
        <w:p w:rsidR="00214364" w:rsidRDefault="00214364">
          <w:pPr>
            <w:pStyle w:val="AltBilgi"/>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423BB0">
            <w:rPr>
              <w:noProof/>
              <w:color w:val="FFFFFF" w:themeColor="background1"/>
            </w:rPr>
            <w:t>3</w:t>
          </w:r>
          <w:r>
            <w:rPr>
              <w:color w:val="FFFFFF" w:themeColor="background1"/>
            </w:rPr>
            <w:fldChar w:fldCharType="end"/>
          </w:r>
        </w:p>
      </w:tc>
    </w:tr>
  </w:tbl>
  <w:p w:rsidR="00214364" w:rsidRDefault="002143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90C" w:rsidRDefault="00C2390C" w:rsidP="00214364">
      <w:r>
        <w:separator/>
      </w:r>
    </w:p>
  </w:footnote>
  <w:footnote w:type="continuationSeparator" w:id="0">
    <w:p w:rsidR="00C2390C" w:rsidRDefault="00C2390C" w:rsidP="0021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096"/>
    <w:multiLevelType w:val="hybridMultilevel"/>
    <w:tmpl w:val="0CC40B04"/>
    <w:lvl w:ilvl="0" w:tplc="B420C712">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EC"/>
    <w:rsid w:val="00007B01"/>
    <w:rsid w:val="00071CA8"/>
    <w:rsid w:val="0008354E"/>
    <w:rsid w:val="000F747E"/>
    <w:rsid w:val="001724EE"/>
    <w:rsid w:val="001834F8"/>
    <w:rsid w:val="00185856"/>
    <w:rsid w:val="00214364"/>
    <w:rsid w:val="002425EC"/>
    <w:rsid w:val="002D2C98"/>
    <w:rsid w:val="00315332"/>
    <w:rsid w:val="00320EAE"/>
    <w:rsid w:val="00373F61"/>
    <w:rsid w:val="003C33C6"/>
    <w:rsid w:val="00423BB0"/>
    <w:rsid w:val="0045397E"/>
    <w:rsid w:val="004B2FB9"/>
    <w:rsid w:val="0052544D"/>
    <w:rsid w:val="00550510"/>
    <w:rsid w:val="00572DF0"/>
    <w:rsid w:val="00594DE3"/>
    <w:rsid w:val="006505F0"/>
    <w:rsid w:val="006E2412"/>
    <w:rsid w:val="006E3973"/>
    <w:rsid w:val="00801724"/>
    <w:rsid w:val="008145A1"/>
    <w:rsid w:val="00846C93"/>
    <w:rsid w:val="008962EB"/>
    <w:rsid w:val="008A706D"/>
    <w:rsid w:val="0091609D"/>
    <w:rsid w:val="009E1F7A"/>
    <w:rsid w:val="00A54482"/>
    <w:rsid w:val="00A76DA7"/>
    <w:rsid w:val="00A92690"/>
    <w:rsid w:val="00A94A13"/>
    <w:rsid w:val="00B24B77"/>
    <w:rsid w:val="00B26D64"/>
    <w:rsid w:val="00BA12A4"/>
    <w:rsid w:val="00BA498C"/>
    <w:rsid w:val="00C14566"/>
    <w:rsid w:val="00C2390C"/>
    <w:rsid w:val="00C74C2F"/>
    <w:rsid w:val="00CA72AE"/>
    <w:rsid w:val="00D229A0"/>
    <w:rsid w:val="00D308A5"/>
    <w:rsid w:val="00DF415F"/>
    <w:rsid w:val="00F10912"/>
    <w:rsid w:val="00F60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E518"/>
  <w15:chartTrackingRefBased/>
  <w15:docId w15:val="{C4C52448-1872-499A-AF8E-FD6DA8B3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856"/>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85856"/>
    <w:rPr>
      <w:color w:val="0563C1"/>
      <w:u w:val="single"/>
    </w:rPr>
  </w:style>
  <w:style w:type="paragraph" w:styleId="ListeParagraf">
    <w:name w:val="List Paragraph"/>
    <w:basedOn w:val="Normal"/>
    <w:uiPriority w:val="34"/>
    <w:qFormat/>
    <w:rsid w:val="00C74C2F"/>
    <w:pPr>
      <w:ind w:left="720"/>
      <w:contextualSpacing/>
    </w:pPr>
  </w:style>
  <w:style w:type="paragraph" w:styleId="stBilgi">
    <w:name w:val="header"/>
    <w:basedOn w:val="Normal"/>
    <w:link w:val="stBilgiChar"/>
    <w:uiPriority w:val="99"/>
    <w:unhideWhenUsed/>
    <w:rsid w:val="00214364"/>
    <w:pPr>
      <w:tabs>
        <w:tab w:val="center" w:pos="4536"/>
        <w:tab w:val="right" w:pos="9072"/>
      </w:tabs>
    </w:pPr>
  </w:style>
  <w:style w:type="character" w:customStyle="1" w:styleId="stBilgiChar">
    <w:name w:val="Üst Bilgi Char"/>
    <w:basedOn w:val="VarsaylanParagrafYazTipi"/>
    <w:link w:val="stBilgi"/>
    <w:uiPriority w:val="99"/>
    <w:rsid w:val="00214364"/>
    <w:rPr>
      <w:rFonts w:ascii="Calibri" w:hAnsi="Calibri" w:cs="Calibri"/>
    </w:rPr>
  </w:style>
  <w:style w:type="paragraph" w:styleId="AltBilgi">
    <w:name w:val="footer"/>
    <w:basedOn w:val="Normal"/>
    <w:link w:val="AltBilgiChar"/>
    <w:uiPriority w:val="99"/>
    <w:unhideWhenUsed/>
    <w:rsid w:val="00214364"/>
    <w:pPr>
      <w:tabs>
        <w:tab w:val="center" w:pos="4536"/>
        <w:tab w:val="right" w:pos="9072"/>
      </w:tabs>
    </w:pPr>
  </w:style>
  <w:style w:type="character" w:customStyle="1" w:styleId="AltBilgiChar">
    <w:name w:val="Alt Bilgi Char"/>
    <w:basedOn w:val="VarsaylanParagrafYazTipi"/>
    <w:link w:val="AltBilgi"/>
    <w:uiPriority w:val="99"/>
    <w:rsid w:val="0021436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513941645D4F51B48FC1A427685E68"/>
        <w:category>
          <w:name w:val="Genel"/>
          <w:gallery w:val="placeholder"/>
        </w:category>
        <w:types>
          <w:type w:val="bbPlcHdr"/>
        </w:types>
        <w:behaviors>
          <w:behavior w:val="content"/>
        </w:behaviors>
        <w:guid w:val="{BA888F14-0A32-4E51-9EB0-F45F6F1F488F}"/>
      </w:docPartPr>
      <w:docPartBody>
        <w:p w:rsidR="00000000" w:rsidRDefault="003E7272" w:rsidP="003E7272">
          <w:pPr>
            <w:pStyle w:val="DB513941645D4F51B48FC1A427685E68"/>
          </w:pPr>
          <w:r>
            <w:rPr>
              <w:caps/>
              <w:color w:val="FFFFFF" w:themeColor="background1"/>
            </w:rPr>
            <w:t>[Yazar 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72"/>
    <w:rsid w:val="0030106A"/>
    <w:rsid w:val="003E7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B513941645D4F51B48FC1A427685E68">
    <w:name w:val="DB513941645D4F51B48FC1A427685E68"/>
    <w:rsid w:val="003E7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56FA5-7A2E-41E0-B83E-5A1C52FB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Pages>
  <Words>1254</Words>
  <Characters>7149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HAZIRGİYİM VE KONFEKSİYON AR-GE ŞUBESİ</dc:creator>
  <cp:keywords/>
  <dc:description/>
  <cp:lastModifiedBy>Gulcin Akturan</cp:lastModifiedBy>
  <cp:revision>5</cp:revision>
  <dcterms:created xsi:type="dcterms:W3CDTF">2018-01-16T10:39:00Z</dcterms:created>
  <dcterms:modified xsi:type="dcterms:W3CDTF">2018-01-18T13:38:00Z</dcterms:modified>
</cp:coreProperties>
</file>