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İngiltere Hazır Giyim Sektörel Ticaret Heyeti  (24 – 27 Mart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